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8D0713" w:rsidP="00B97011">
      <w:pPr>
        <w:spacing w:before="400" w:after="0"/>
        <w:jc w:val="right"/>
        <w:rPr>
          <w:rFonts w:ascii="Alwyn OT Light" w:hAnsi="Alwyn OT Light"/>
          <w:sz w:val="20"/>
        </w:rPr>
      </w:pPr>
      <w:r>
        <w:rPr>
          <w:rFonts w:ascii="Alwyn OT Light" w:hAnsi="Alwyn OT Light"/>
          <w:sz w:val="20"/>
        </w:rPr>
        <w:t>15</w:t>
      </w:r>
      <w:r w:rsidR="004C789B">
        <w:rPr>
          <w:rFonts w:ascii="Alwyn OT Light" w:hAnsi="Alwyn OT Light"/>
          <w:sz w:val="20"/>
        </w:rPr>
        <w:t>/0</w:t>
      </w:r>
      <w:r w:rsidR="007C00A7">
        <w:rPr>
          <w:rFonts w:ascii="Alwyn OT Light" w:hAnsi="Alwyn OT Light"/>
          <w:sz w:val="20"/>
        </w:rPr>
        <w:t>3</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8D0713" w:rsidRDefault="00555D60"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w:t>
      </w:r>
      <w:r w:rsidR="008D0713">
        <w:rPr>
          <w:rFonts w:ascii="Arial Narrow" w:hAnsi="Arial Narrow"/>
          <w:b/>
          <w:sz w:val="40"/>
          <w:szCs w:val="13"/>
          <w:shd w:val="clear" w:color="auto" w:fill="FFFFFF"/>
          <w:lang w:eastAsia="es-ES_tradnl"/>
        </w:rPr>
        <w:t xml:space="preserve">a Sinfónica de Castilla y León </w:t>
      </w:r>
      <w:r w:rsidR="00053E4D">
        <w:rPr>
          <w:rFonts w:ascii="Arial Narrow" w:hAnsi="Arial Narrow"/>
          <w:b/>
          <w:sz w:val="40"/>
          <w:szCs w:val="13"/>
          <w:shd w:val="clear" w:color="auto" w:fill="FFFFFF"/>
          <w:lang w:eastAsia="es-ES_tradnl"/>
        </w:rPr>
        <w:t xml:space="preserve">dirigida </w:t>
      </w:r>
      <w:r w:rsidR="008D0713">
        <w:rPr>
          <w:rFonts w:ascii="Arial Narrow" w:hAnsi="Arial Narrow"/>
          <w:b/>
          <w:sz w:val="40"/>
          <w:szCs w:val="13"/>
          <w:shd w:val="clear" w:color="auto" w:fill="FFFFFF"/>
          <w:lang w:eastAsia="es-ES_tradnl"/>
        </w:rPr>
        <w:t>por François López-Ferrer y con C</w:t>
      </w:r>
      <w:r w:rsidR="00C22B8B">
        <w:rPr>
          <w:rFonts w:ascii="Arial Narrow" w:hAnsi="Arial Narrow"/>
          <w:b/>
          <w:sz w:val="40"/>
          <w:szCs w:val="13"/>
          <w:shd w:val="clear" w:color="auto" w:fill="FFFFFF"/>
          <w:lang w:eastAsia="es-ES_tradnl"/>
        </w:rPr>
        <w:t>lara-</w:t>
      </w:r>
      <w:r w:rsidR="008D0713">
        <w:rPr>
          <w:rFonts w:ascii="Arial Narrow" w:hAnsi="Arial Narrow"/>
          <w:b/>
          <w:sz w:val="40"/>
          <w:szCs w:val="13"/>
          <w:shd w:val="clear" w:color="auto" w:fill="FFFFFF"/>
          <w:lang w:eastAsia="es-ES_tradnl"/>
        </w:rPr>
        <w:t>Jumi Kang como solista de violín</w:t>
      </w:r>
      <w:r w:rsidR="00053E4D">
        <w:rPr>
          <w:rFonts w:ascii="Arial Narrow" w:hAnsi="Arial Narrow"/>
          <w:b/>
          <w:sz w:val="40"/>
          <w:szCs w:val="13"/>
          <w:shd w:val="clear" w:color="auto" w:fill="FFFFFF"/>
          <w:lang w:eastAsia="es-ES_tradnl"/>
        </w:rPr>
        <w:t xml:space="preserve"> ofrece esta semana sus conciertos de Abono 12</w:t>
      </w:r>
    </w:p>
    <w:p w:rsidR="008D0713" w:rsidRDefault="00555D60" w:rsidP="004C7497">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w:t>
      </w:r>
      <w:r w:rsidR="008D0713">
        <w:rPr>
          <w:rFonts w:ascii="Arial Narrow" w:hAnsi="Arial Narrow"/>
          <w:b/>
          <w:color w:val="404040" w:themeColor="text1" w:themeTint="BF"/>
          <w:sz w:val="28"/>
          <w:szCs w:val="13"/>
          <w:shd w:val="clear" w:color="auto" w:fill="FFFFFF"/>
          <w:lang w:eastAsia="es-ES_tradnl"/>
        </w:rPr>
        <w:t xml:space="preserve">joven director François López-Ferrer dirigirá a la Orquesta Sinfónica de Castilla y León en los conciertos del Abono 12, a través de un programa que abordará </w:t>
      </w:r>
      <w:r w:rsidR="00C22B8B">
        <w:rPr>
          <w:rFonts w:ascii="Arial Narrow" w:hAnsi="Arial Narrow"/>
          <w:b/>
          <w:color w:val="404040" w:themeColor="text1" w:themeTint="BF"/>
          <w:sz w:val="28"/>
          <w:szCs w:val="13"/>
          <w:shd w:val="clear" w:color="auto" w:fill="FFFFFF"/>
          <w:lang w:eastAsia="es-ES_tradnl"/>
        </w:rPr>
        <w:t xml:space="preserve">tres obras relacionadas con el romanticismo alemán: </w:t>
      </w:r>
      <w:r w:rsidR="008D0713">
        <w:rPr>
          <w:rFonts w:ascii="Arial Narrow" w:hAnsi="Arial Narrow"/>
          <w:b/>
          <w:color w:val="404040" w:themeColor="text1" w:themeTint="BF"/>
          <w:sz w:val="28"/>
          <w:szCs w:val="13"/>
          <w:shd w:val="clear" w:color="auto" w:fill="FFFFFF"/>
          <w:lang w:eastAsia="es-ES_tradnl"/>
        </w:rPr>
        <w:t>‘Oberón: Obertura’ de Carl Mar</w:t>
      </w:r>
      <w:r w:rsidR="00FB22CC">
        <w:rPr>
          <w:rFonts w:ascii="Arial Narrow" w:hAnsi="Arial Narrow"/>
          <w:b/>
          <w:color w:val="404040" w:themeColor="text1" w:themeTint="BF"/>
          <w:sz w:val="28"/>
          <w:szCs w:val="13"/>
          <w:shd w:val="clear" w:color="auto" w:fill="FFFFFF"/>
          <w:lang w:eastAsia="es-ES_tradnl"/>
        </w:rPr>
        <w:t>i</w:t>
      </w:r>
      <w:r w:rsidR="008D0713">
        <w:rPr>
          <w:rFonts w:ascii="Arial Narrow" w:hAnsi="Arial Narrow"/>
          <w:b/>
          <w:color w:val="404040" w:themeColor="text1" w:themeTint="BF"/>
          <w:sz w:val="28"/>
          <w:szCs w:val="13"/>
          <w:shd w:val="clear" w:color="auto" w:fill="FFFFFF"/>
          <w:lang w:eastAsia="es-ES_tradnl"/>
        </w:rPr>
        <w:t>a Von Weber, ‘Los preludios,</w:t>
      </w:r>
      <w:r w:rsidR="008C341C">
        <w:rPr>
          <w:rFonts w:ascii="Arial Narrow" w:hAnsi="Arial Narrow"/>
          <w:b/>
          <w:color w:val="404040" w:themeColor="text1" w:themeTint="BF"/>
          <w:sz w:val="28"/>
          <w:szCs w:val="13"/>
          <w:shd w:val="clear" w:color="auto" w:fill="FFFFFF"/>
          <w:lang w:eastAsia="es-ES_tradnl"/>
        </w:rPr>
        <w:t xml:space="preserve"> </w:t>
      </w:r>
      <w:r w:rsidR="008D0713">
        <w:rPr>
          <w:rFonts w:ascii="Arial Narrow" w:hAnsi="Arial Narrow"/>
          <w:b/>
          <w:color w:val="404040" w:themeColor="text1" w:themeTint="BF"/>
          <w:sz w:val="28"/>
          <w:szCs w:val="13"/>
          <w:shd w:val="clear" w:color="auto" w:fill="FFFFFF"/>
          <w:lang w:eastAsia="es-ES_tradnl"/>
        </w:rPr>
        <w:t>S.97’ de Franz Li</w:t>
      </w:r>
      <w:r w:rsidR="00C22B8B">
        <w:rPr>
          <w:rFonts w:ascii="Arial Narrow" w:hAnsi="Arial Narrow"/>
          <w:b/>
          <w:color w:val="404040" w:themeColor="text1" w:themeTint="BF"/>
          <w:sz w:val="28"/>
          <w:szCs w:val="13"/>
          <w:shd w:val="clear" w:color="auto" w:fill="FFFFFF"/>
          <w:lang w:eastAsia="es-ES_tradnl"/>
        </w:rPr>
        <w:t>s</w:t>
      </w:r>
      <w:r w:rsidR="008D0713">
        <w:rPr>
          <w:rFonts w:ascii="Arial Narrow" w:hAnsi="Arial Narrow"/>
          <w:b/>
          <w:color w:val="404040" w:themeColor="text1" w:themeTint="BF"/>
          <w:sz w:val="28"/>
          <w:szCs w:val="13"/>
          <w:shd w:val="clear" w:color="auto" w:fill="FFFFFF"/>
          <w:lang w:eastAsia="es-ES_tradnl"/>
        </w:rPr>
        <w:t>zt y el ‘Concierto para violín en re mayor, op.77’ de Johannes Brahms,</w:t>
      </w:r>
      <w:r w:rsidR="00FB22CC">
        <w:rPr>
          <w:rFonts w:ascii="Arial Narrow" w:hAnsi="Arial Narrow"/>
          <w:b/>
          <w:color w:val="404040" w:themeColor="text1" w:themeTint="BF"/>
          <w:sz w:val="28"/>
          <w:szCs w:val="13"/>
          <w:shd w:val="clear" w:color="auto" w:fill="FFFFFF"/>
          <w:lang w:eastAsia="es-ES_tradnl"/>
        </w:rPr>
        <w:t xml:space="preserve"> que contará co</w:t>
      </w:r>
      <w:r w:rsidR="008D0713">
        <w:rPr>
          <w:rFonts w:ascii="Arial Narrow" w:hAnsi="Arial Narrow"/>
          <w:b/>
          <w:color w:val="404040" w:themeColor="text1" w:themeTint="BF"/>
          <w:sz w:val="28"/>
          <w:szCs w:val="13"/>
          <w:shd w:val="clear" w:color="auto" w:fill="FFFFFF"/>
          <w:lang w:eastAsia="es-ES_tradnl"/>
        </w:rPr>
        <w:t xml:space="preserve">n la participación de la aclamada violinista </w:t>
      </w:r>
      <w:r w:rsidR="00C22B8B">
        <w:rPr>
          <w:rFonts w:ascii="Arial Narrow" w:hAnsi="Arial Narrow"/>
          <w:b/>
          <w:color w:val="404040" w:themeColor="text1" w:themeTint="BF"/>
          <w:sz w:val="28"/>
          <w:szCs w:val="13"/>
          <w:shd w:val="clear" w:color="auto" w:fill="FFFFFF"/>
          <w:lang w:eastAsia="es-ES_tradnl"/>
        </w:rPr>
        <w:t xml:space="preserve">alemana </w:t>
      </w:r>
      <w:r w:rsidR="008D0713">
        <w:rPr>
          <w:rFonts w:ascii="Arial Narrow" w:hAnsi="Arial Narrow"/>
          <w:b/>
          <w:color w:val="404040" w:themeColor="text1" w:themeTint="BF"/>
          <w:sz w:val="28"/>
          <w:szCs w:val="13"/>
          <w:shd w:val="clear" w:color="auto" w:fill="FFFFFF"/>
          <w:lang w:eastAsia="es-ES_tradnl"/>
        </w:rPr>
        <w:t>Clara-</w:t>
      </w:r>
      <w:r w:rsidR="00FB22CC">
        <w:rPr>
          <w:rFonts w:ascii="Arial Narrow" w:hAnsi="Arial Narrow"/>
          <w:b/>
          <w:color w:val="404040" w:themeColor="text1" w:themeTint="BF"/>
          <w:sz w:val="28"/>
          <w:szCs w:val="13"/>
          <w:shd w:val="clear" w:color="auto" w:fill="FFFFFF"/>
          <w:lang w:eastAsia="es-ES_tradnl"/>
        </w:rPr>
        <w:t>J</w:t>
      </w:r>
      <w:r w:rsidR="008D0713">
        <w:rPr>
          <w:rFonts w:ascii="Arial Narrow" w:hAnsi="Arial Narrow"/>
          <w:b/>
          <w:color w:val="404040" w:themeColor="text1" w:themeTint="BF"/>
          <w:sz w:val="28"/>
          <w:szCs w:val="13"/>
          <w:shd w:val="clear" w:color="auto" w:fill="FFFFFF"/>
          <w:lang w:eastAsia="es-ES_tradnl"/>
        </w:rPr>
        <w:t>umi Kang</w:t>
      </w:r>
      <w:r w:rsidR="008C341C">
        <w:rPr>
          <w:rFonts w:ascii="Arial Narrow" w:hAnsi="Arial Narrow"/>
          <w:b/>
          <w:color w:val="404040" w:themeColor="text1" w:themeTint="BF"/>
          <w:sz w:val="28"/>
          <w:szCs w:val="13"/>
          <w:shd w:val="clear" w:color="auto" w:fill="FFFFFF"/>
          <w:lang w:eastAsia="es-ES_tradnl"/>
        </w:rPr>
        <w:t>.</w:t>
      </w:r>
    </w:p>
    <w:p w:rsidR="008C341C" w:rsidRDefault="008C341C"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Los </w:t>
      </w:r>
      <w:r w:rsidR="00053E4D">
        <w:rPr>
          <w:sz w:val="24"/>
          <w:szCs w:val="13"/>
          <w:shd w:val="clear" w:color="auto" w:fill="FFFFFF"/>
          <w:lang w:eastAsia="es-ES_tradnl"/>
        </w:rPr>
        <w:t xml:space="preserve">cuatro conciertos del ‘Abono 12’, que se celebrarán del miércoles 17 al sábado 20 marzo en el Centro Cultural Miguel Delibes, </w:t>
      </w:r>
      <w:r>
        <w:rPr>
          <w:sz w:val="24"/>
          <w:szCs w:val="13"/>
          <w:shd w:val="clear" w:color="auto" w:fill="FFFFFF"/>
          <w:lang w:eastAsia="es-ES_tradnl"/>
        </w:rPr>
        <w:t>estarán dirigidos por</w:t>
      </w:r>
      <w:r w:rsidR="00A6417C">
        <w:rPr>
          <w:sz w:val="24"/>
          <w:szCs w:val="13"/>
          <w:shd w:val="clear" w:color="auto" w:fill="FFFFFF"/>
          <w:lang w:eastAsia="es-ES_tradnl"/>
        </w:rPr>
        <w:t xml:space="preserve"> el hispano-estadounidense</w:t>
      </w:r>
      <w:r>
        <w:rPr>
          <w:sz w:val="24"/>
          <w:szCs w:val="13"/>
          <w:shd w:val="clear" w:color="auto" w:fill="FFFFFF"/>
          <w:lang w:eastAsia="es-ES_tradnl"/>
        </w:rPr>
        <w:t xml:space="preserve"> François López-Ferrer, uno de los directores de orquesta más atractivos de su generación. </w:t>
      </w:r>
      <w:r w:rsidR="00A6417C">
        <w:rPr>
          <w:sz w:val="24"/>
          <w:szCs w:val="13"/>
          <w:shd w:val="clear" w:color="auto" w:fill="FFFFFF"/>
          <w:lang w:eastAsia="es-ES_tradnl"/>
        </w:rPr>
        <w:t xml:space="preserve">López-Ferrer ha dirigido en tres ocasiones a la OSCyL, entre las temporadas 2017 a 2020. </w:t>
      </w:r>
      <w:r>
        <w:rPr>
          <w:sz w:val="24"/>
          <w:szCs w:val="13"/>
          <w:shd w:val="clear" w:color="auto" w:fill="FFFFFF"/>
          <w:lang w:eastAsia="es-ES_tradnl"/>
        </w:rPr>
        <w:t>Formado primero como compositor en la Universidad de Cincinnati, continuó sus estudios en dirección de orquesta con Leonid Grin en Filadelfia y en la Zürcher Hochshule der Künste (Suiza). Ha trabajado, entre otras</w:t>
      </w:r>
      <w:r w:rsidR="00FB22CC">
        <w:rPr>
          <w:sz w:val="24"/>
          <w:szCs w:val="13"/>
          <w:shd w:val="clear" w:color="auto" w:fill="FFFFFF"/>
          <w:lang w:eastAsia="es-ES_tradnl"/>
        </w:rPr>
        <w:t>, c</w:t>
      </w:r>
      <w:r>
        <w:rPr>
          <w:sz w:val="24"/>
          <w:szCs w:val="13"/>
          <w:shd w:val="clear" w:color="auto" w:fill="FFFFFF"/>
          <w:lang w:eastAsia="es-ES_tradnl"/>
        </w:rPr>
        <w:t xml:space="preserve">on la Orquesta Tonhalle de Zúrizh, Sinfónica de Hamburgo, Orquesta de RTVE, Musikkollegium Winterthur, Orquesta del Festival de Gstaad, </w:t>
      </w:r>
      <w:r w:rsidR="00FB22CC">
        <w:rPr>
          <w:sz w:val="24"/>
          <w:szCs w:val="13"/>
          <w:shd w:val="clear" w:color="auto" w:fill="FFFFFF"/>
          <w:lang w:eastAsia="es-ES_tradnl"/>
        </w:rPr>
        <w:t>O</w:t>
      </w:r>
      <w:r>
        <w:rPr>
          <w:sz w:val="24"/>
          <w:szCs w:val="13"/>
          <w:shd w:val="clear" w:color="auto" w:fill="FFFFFF"/>
          <w:lang w:eastAsia="es-ES_tradnl"/>
        </w:rPr>
        <w:t>rquesta Sinfónica de Galicia, F</w:t>
      </w:r>
      <w:r w:rsidR="00FB22CC">
        <w:rPr>
          <w:sz w:val="24"/>
          <w:szCs w:val="13"/>
          <w:shd w:val="clear" w:color="auto" w:fill="FFFFFF"/>
          <w:lang w:eastAsia="es-ES_tradnl"/>
        </w:rPr>
        <w:t>ilarmoní</w:t>
      </w:r>
      <w:r>
        <w:rPr>
          <w:sz w:val="24"/>
          <w:szCs w:val="13"/>
          <w:shd w:val="clear" w:color="auto" w:fill="FFFFFF"/>
          <w:lang w:eastAsia="es-ES_tradnl"/>
        </w:rPr>
        <w:t>a del Suroeste de Alemania y la Orquesta Sinfónica de Berna.</w:t>
      </w:r>
      <w:r w:rsidR="00A6417C">
        <w:rPr>
          <w:sz w:val="24"/>
          <w:szCs w:val="13"/>
          <w:shd w:val="clear" w:color="auto" w:fill="FFFFFF"/>
          <w:lang w:eastAsia="es-ES_tradnl"/>
        </w:rPr>
        <w:t xml:space="preserve"> Entre sus actuaciones más recientes cabe destacar su participación junto a la Orquesta Sinfónica Nacional de Chile en los 10 conciertos del Festival de Verano de Santiago de Chile, en la gira a Viña del Mar y en la 48.ª edición del festival Semanas Musicales en Frutillar, con una gran aceptación por parte de público y crítica. López-Ferrer es fundador y director musical del Ensemble Vita y de la Queen City Chamber Opera, en Cincinnati. Actualmente es director asistente de la Orquesta Sinfónica de Cincinnati y del Festival de Mayo.</w:t>
      </w:r>
    </w:p>
    <w:p w:rsidR="005F31CE" w:rsidRDefault="005F31CE" w:rsidP="005F31CE">
      <w:pPr>
        <w:spacing w:before="360" w:after="0" w:line="320" w:lineRule="exact"/>
        <w:rPr>
          <w:sz w:val="24"/>
          <w:szCs w:val="13"/>
          <w:shd w:val="clear" w:color="auto" w:fill="FFFFFF"/>
          <w:lang w:eastAsia="es-ES_tradnl"/>
        </w:rPr>
      </w:pPr>
      <w:r>
        <w:rPr>
          <w:sz w:val="24"/>
          <w:szCs w:val="13"/>
          <w:shd w:val="clear" w:color="auto" w:fill="FFFFFF"/>
          <w:lang w:eastAsia="es-ES_tradnl"/>
        </w:rPr>
        <w:t>El director López-Ferrer participará un día antes del primer co</w:t>
      </w:r>
      <w:r w:rsidR="003F2EF1">
        <w:rPr>
          <w:sz w:val="24"/>
          <w:szCs w:val="13"/>
          <w:shd w:val="clear" w:color="auto" w:fill="FFFFFF"/>
          <w:lang w:eastAsia="es-ES_tradnl"/>
        </w:rPr>
        <w:t>ncierto, el martes 16 a las 19:3</w:t>
      </w:r>
      <w:r>
        <w:rPr>
          <w:sz w:val="24"/>
          <w:szCs w:val="13"/>
          <w:shd w:val="clear" w:color="auto" w:fill="FFFFFF"/>
          <w:lang w:eastAsia="es-ES_tradnl"/>
        </w:rPr>
        <w:t xml:space="preserve">0 horas, en un encuentro vía Zoom destinado a los abonados de la OSCyL, dentro de los objetivos de </w:t>
      </w:r>
      <w:r w:rsidR="008B7047">
        <w:rPr>
          <w:sz w:val="24"/>
          <w:szCs w:val="13"/>
          <w:shd w:val="clear" w:color="auto" w:fill="FFFFFF"/>
          <w:lang w:eastAsia="es-ES_tradnl"/>
        </w:rPr>
        <w:t xml:space="preserve">favorecer </w:t>
      </w:r>
      <w:r>
        <w:rPr>
          <w:sz w:val="24"/>
          <w:szCs w:val="13"/>
          <w:shd w:val="clear" w:color="auto" w:fill="FFFFFF"/>
          <w:lang w:eastAsia="es-ES_tradnl"/>
        </w:rPr>
        <w:t xml:space="preserve">encuentros y diálogos entre el público y los artistas, </w:t>
      </w:r>
      <w:r w:rsidR="008B7047">
        <w:rPr>
          <w:sz w:val="24"/>
          <w:szCs w:val="13"/>
          <w:shd w:val="clear" w:color="auto" w:fill="FFFFFF"/>
          <w:lang w:eastAsia="es-ES_tradnl"/>
        </w:rPr>
        <w:t xml:space="preserve">promoviendo </w:t>
      </w:r>
      <w:r>
        <w:rPr>
          <w:sz w:val="24"/>
          <w:szCs w:val="13"/>
          <w:shd w:val="clear" w:color="auto" w:fill="FFFFFF"/>
          <w:lang w:eastAsia="es-ES_tradnl"/>
        </w:rPr>
        <w:t>además el uso de los canales online como vía de comunicación.</w:t>
      </w:r>
    </w:p>
    <w:p w:rsidR="006569CE" w:rsidRPr="00C22B8B" w:rsidRDefault="00053E4D" w:rsidP="008C341C">
      <w:pPr>
        <w:spacing w:before="360" w:after="0" w:line="320" w:lineRule="exact"/>
        <w:rPr>
          <w:b/>
          <w:sz w:val="24"/>
          <w:szCs w:val="13"/>
          <w:shd w:val="clear" w:color="auto" w:fill="FFFFFF"/>
          <w:lang w:eastAsia="es-ES_tradnl"/>
        </w:rPr>
      </w:pPr>
      <w:r>
        <w:rPr>
          <w:b/>
          <w:sz w:val="24"/>
          <w:szCs w:val="13"/>
          <w:shd w:val="clear" w:color="auto" w:fill="FFFFFF"/>
          <w:lang w:eastAsia="es-ES_tradnl"/>
        </w:rPr>
        <w:t>Clara-Jumi Kang, v</w:t>
      </w:r>
      <w:r w:rsidR="006569CE" w:rsidRPr="00C22B8B">
        <w:rPr>
          <w:b/>
          <w:sz w:val="24"/>
          <w:szCs w:val="13"/>
          <w:shd w:val="clear" w:color="auto" w:fill="FFFFFF"/>
          <w:lang w:eastAsia="es-ES_tradnl"/>
        </w:rPr>
        <w:t xml:space="preserve">iolinista </w:t>
      </w:r>
      <w:r>
        <w:rPr>
          <w:b/>
          <w:sz w:val="24"/>
          <w:szCs w:val="13"/>
          <w:shd w:val="clear" w:color="auto" w:fill="FFFFFF"/>
          <w:lang w:eastAsia="es-ES_tradnl"/>
        </w:rPr>
        <w:t xml:space="preserve">de prestigio </w:t>
      </w:r>
      <w:r w:rsidR="006569CE" w:rsidRPr="00C22B8B">
        <w:rPr>
          <w:b/>
          <w:sz w:val="24"/>
          <w:szCs w:val="13"/>
          <w:shd w:val="clear" w:color="auto" w:fill="FFFFFF"/>
          <w:lang w:eastAsia="es-ES_tradnl"/>
        </w:rPr>
        <w:t>internacional</w:t>
      </w:r>
    </w:p>
    <w:p w:rsidR="006569CE" w:rsidRDefault="006569CE"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Clara-Jumi Kang ha forjado su carrera internacional actuando con las principales orquestas y directores de Asia y Europa. Artista de impecable elegancia y equilibrio, Clara-Jumi Kang ganó el Concurso Internacional de Violín de Indianápolis 2010 y le han sido otorgados  otros galardones como los primeros premios en el Concurso de violín </w:t>
      </w:r>
      <w:r w:rsidR="00934974">
        <w:rPr>
          <w:sz w:val="24"/>
          <w:szCs w:val="13"/>
          <w:shd w:val="clear" w:color="auto" w:fill="FFFFFF"/>
          <w:lang w:eastAsia="es-ES_tradnl"/>
        </w:rPr>
        <w:t xml:space="preserve">de Seúl (2009) y el Concurso de violín Sendai (2010). Muy valorada en Corea, donde regresa anualmente para giras, Clara-Jumi Kang ha tocado con todas las principales orquestas de su país. A nivel europeo, ha actuado con orquestas de primer nivel como la Leipzig Gewandhaus, Orquesta de Cámara de Colonia, Kremerata Báltica, Filarmónica de Rotterdam, Orquesta Nacional de Bélgica y Orquesta de la Suisse Romande. A nivel mundial ha actuado con las orquestas sinfónicas de Atlanta, New Jersey e Indianápolis, así como con la Mariinsky Orchestra, NHK Symphony </w:t>
      </w:r>
      <w:r w:rsidR="00FB22CC">
        <w:rPr>
          <w:sz w:val="24"/>
          <w:szCs w:val="13"/>
          <w:shd w:val="clear" w:color="auto" w:fill="FFFFFF"/>
          <w:lang w:eastAsia="es-ES_tradnl"/>
        </w:rPr>
        <w:t>O</w:t>
      </w:r>
      <w:r w:rsidR="00934974">
        <w:rPr>
          <w:sz w:val="24"/>
          <w:szCs w:val="13"/>
          <w:shd w:val="clear" w:color="auto" w:fill="FFFFFF"/>
          <w:lang w:eastAsia="es-ES_tradnl"/>
        </w:rPr>
        <w:t>rchestra, Tokyo Metropolitan Symphony Orchestra, New Japan Philharmonic y la Hong Kong Sinfonietta, entre otras. Esta ocasión será la segunda vez que participe con la Orquesta Sinfónica de Castilla y León, tras su colaboración en la temporada 2018-19.</w:t>
      </w:r>
    </w:p>
    <w:p w:rsidR="00934974" w:rsidRPr="00B66A0B" w:rsidRDefault="00934974" w:rsidP="008C341C">
      <w:pPr>
        <w:spacing w:before="360" w:after="0" w:line="320" w:lineRule="exact"/>
        <w:rPr>
          <w:b/>
          <w:sz w:val="24"/>
          <w:szCs w:val="13"/>
          <w:shd w:val="clear" w:color="auto" w:fill="FFFFFF"/>
          <w:lang w:eastAsia="es-ES_tradnl"/>
        </w:rPr>
      </w:pPr>
      <w:r w:rsidRPr="00B66A0B">
        <w:rPr>
          <w:b/>
          <w:sz w:val="24"/>
          <w:szCs w:val="13"/>
          <w:shd w:val="clear" w:color="auto" w:fill="FFFFFF"/>
          <w:lang w:eastAsia="es-ES_tradnl"/>
        </w:rPr>
        <w:t>Mirada al romanticismo alemán a través de Weimar</w:t>
      </w:r>
    </w:p>
    <w:p w:rsidR="00934974" w:rsidRDefault="00934974"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El programa del ‘Abono 12’ que interpretará la Orquesta Sinfónica de Castilla y Le</w:t>
      </w:r>
      <w:r w:rsidR="00FB22CC">
        <w:rPr>
          <w:sz w:val="24"/>
          <w:szCs w:val="13"/>
          <w:shd w:val="clear" w:color="auto" w:fill="FFFFFF"/>
          <w:lang w:eastAsia="es-ES_tradnl"/>
        </w:rPr>
        <w:t xml:space="preserve">ón </w:t>
      </w:r>
      <w:r>
        <w:rPr>
          <w:sz w:val="24"/>
          <w:szCs w:val="13"/>
          <w:shd w:val="clear" w:color="auto" w:fill="FFFFFF"/>
          <w:lang w:eastAsia="es-ES_tradnl"/>
        </w:rPr>
        <w:t xml:space="preserve">ofrece una mirada al romanticismo alemán a través de Weimar, ciudad </w:t>
      </w:r>
      <w:r w:rsidR="002C19C1">
        <w:rPr>
          <w:sz w:val="24"/>
          <w:szCs w:val="13"/>
          <w:shd w:val="clear" w:color="auto" w:fill="FFFFFF"/>
          <w:lang w:eastAsia="es-ES_tradnl"/>
        </w:rPr>
        <w:t xml:space="preserve">alemana </w:t>
      </w:r>
      <w:r>
        <w:rPr>
          <w:sz w:val="24"/>
          <w:szCs w:val="13"/>
          <w:shd w:val="clear" w:color="auto" w:fill="FFFFFF"/>
          <w:lang w:eastAsia="es-ES_tradnl"/>
        </w:rPr>
        <w:t>al suroeste de Berlín, en la ribera del río Ilm</w:t>
      </w:r>
      <w:r w:rsidR="002C19C1">
        <w:rPr>
          <w:sz w:val="24"/>
          <w:szCs w:val="13"/>
          <w:shd w:val="clear" w:color="auto" w:fill="FFFFFF"/>
          <w:lang w:eastAsia="es-ES_tradnl"/>
        </w:rPr>
        <w:t xml:space="preserve">, que </w:t>
      </w:r>
      <w:r w:rsidR="00B66A0B">
        <w:rPr>
          <w:sz w:val="24"/>
          <w:szCs w:val="13"/>
          <w:shd w:val="clear" w:color="auto" w:fill="FFFFFF"/>
          <w:lang w:eastAsia="es-ES_tradnl"/>
        </w:rPr>
        <w:t>jugó un importante papel como epicentro cultural europeo a finales del s. XVIII</w:t>
      </w:r>
      <w:r w:rsidR="00FB22CC">
        <w:rPr>
          <w:sz w:val="24"/>
          <w:szCs w:val="13"/>
          <w:shd w:val="clear" w:color="auto" w:fill="FFFFFF"/>
          <w:lang w:eastAsia="es-ES_tradnl"/>
        </w:rPr>
        <w:t xml:space="preserve"> y principios del s</w:t>
      </w:r>
      <w:r w:rsidR="00B66A0B">
        <w:rPr>
          <w:sz w:val="24"/>
          <w:szCs w:val="13"/>
          <w:shd w:val="clear" w:color="auto" w:fill="FFFFFF"/>
          <w:lang w:eastAsia="es-ES_tradnl"/>
        </w:rPr>
        <w:t xml:space="preserve">. XIX, dando lugar al conocido como ‘Clasicismo de Weimar’, movimiento cultural y literario a través de las obras de Schiller y Goethe. </w:t>
      </w:r>
    </w:p>
    <w:p w:rsidR="002C19C1" w:rsidRDefault="00FB22CC" w:rsidP="008C341C">
      <w:pPr>
        <w:spacing w:before="360" w:after="0" w:line="320" w:lineRule="exact"/>
        <w:rPr>
          <w:sz w:val="24"/>
          <w:szCs w:val="13"/>
          <w:shd w:val="clear" w:color="auto" w:fill="FFFFFF"/>
          <w:lang w:eastAsia="es-ES_tradnl"/>
        </w:rPr>
      </w:pPr>
      <w:r w:rsidRPr="00FB22CC">
        <w:rPr>
          <w:sz w:val="24"/>
          <w:szCs w:val="13"/>
          <w:shd w:val="clear" w:color="auto" w:fill="FFFFFF"/>
          <w:lang w:eastAsia="es-ES_tradnl"/>
        </w:rPr>
        <w:t>Christoph Martin</w:t>
      </w:r>
      <w:r>
        <w:rPr>
          <w:sz w:val="24"/>
          <w:szCs w:val="13"/>
          <w:shd w:val="clear" w:color="auto" w:fill="FFFFFF"/>
          <w:lang w:eastAsia="es-ES_tradnl"/>
        </w:rPr>
        <w:t xml:space="preserve"> </w:t>
      </w:r>
      <w:r w:rsidR="002C19C1">
        <w:rPr>
          <w:sz w:val="24"/>
          <w:szCs w:val="13"/>
          <w:shd w:val="clear" w:color="auto" w:fill="FFFFFF"/>
          <w:lang w:eastAsia="es-ES_tradnl"/>
        </w:rPr>
        <w:t>Wieland publicó su poema épico ‘Oberón’ en el año 1780 en Weimar, basado en la gesta medieval ‘Huon de Burdeos’. A partir de esta historia, James Robinson Planché desarrolló un libreto operístico en lengua inglesa que sería musicalizado por el compositor alemán Carl Maria von Weber, estrenado en el Coven Garden londinense en 1826, con el compositor a la batuta, alcanzando un rotundo éxito que lle</w:t>
      </w:r>
      <w:r>
        <w:rPr>
          <w:sz w:val="24"/>
          <w:szCs w:val="13"/>
          <w:shd w:val="clear" w:color="auto" w:fill="FFFFFF"/>
          <w:lang w:eastAsia="es-ES_tradnl"/>
        </w:rPr>
        <w:t>v</w:t>
      </w:r>
      <w:r w:rsidR="002C19C1">
        <w:rPr>
          <w:sz w:val="24"/>
          <w:szCs w:val="13"/>
          <w:shd w:val="clear" w:color="auto" w:fill="FFFFFF"/>
          <w:lang w:eastAsia="es-ES_tradnl"/>
        </w:rPr>
        <w:t>ó la obra hasta otros centros operísticos del continente en los años siguientes.</w:t>
      </w:r>
      <w:r w:rsidR="0086104B">
        <w:rPr>
          <w:sz w:val="24"/>
          <w:szCs w:val="13"/>
          <w:shd w:val="clear" w:color="auto" w:fill="FFFFFF"/>
          <w:lang w:eastAsia="es-ES_tradnl"/>
        </w:rPr>
        <w:t xml:space="preserve"> La obra, bajo la dirección de Max Bragado, fue abordada por la OSCyL en la temporada 1994-95.</w:t>
      </w:r>
    </w:p>
    <w:p w:rsidR="007B1874" w:rsidRDefault="007B1874"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Dos años después del estreno de ‘Oberon’ en Londres</w:t>
      </w:r>
      <w:r w:rsidR="009E0F95">
        <w:rPr>
          <w:sz w:val="24"/>
          <w:szCs w:val="13"/>
          <w:shd w:val="clear" w:color="auto" w:fill="FFFFFF"/>
          <w:lang w:eastAsia="es-ES_tradnl"/>
        </w:rPr>
        <w:t>, Carl</w:t>
      </w:r>
      <w:r w:rsidR="007B6DAD">
        <w:rPr>
          <w:sz w:val="24"/>
          <w:szCs w:val="13"/>
          <w:shd w:val="clear" w:color="auto" w:fill="FFFFFF"/>
          <w:lang w:eastAsia="es-ES_tradnl"/>
        </w:rPr>
        <w:t>os Federico se convirtió en el g</w:t>
      </w:r>
      <w:r w:rsidR="009E0F95">
        <w:rPr>
          <w:sz w:val="24"/>
          <w:szCs w:val="13"/>
          <w:shd w:val="clear" w:color="auto" w:fill="FFFFFF"/>
          <w:lang w:eastAsia="es-ES_tradnl"/>
        </w:rPr>
        <w:t xml:space="preserve">ran </w:t>
      </w:r>
      <w:r w:rsidR="007B6DAD">
        <w:rPr>
          <w:sz w:val="24"/>
          <w:szCs w:val="13"/>
          <w:shd w:val="clear" w:color="auto" w:fill="FFFFFF"/>
          <w:lang w:eastAsia="es-ES_tradnl"/>
        </w:rPr>
        <w:t>d</w:t>
      </w:r>
      <w:r w:rsidR="009E0F95">
        <w:rPr>
          <w:sz w:val="24"/>
          <w:szCs w:val="13"/>
          <w:shd w:val="clear" w:color="auto" w:fill="FFFFFF"/>
          <w:lang w:eastAsia="es-ES_tradnl"/>
        </w:rPr>
        <w:t>uque de Sajonia-We</w:t>
      </w:r>
      <w:r w:rsidR="007B6DAD">
        <w:rPr>
          <w:sz w:val="24"/>
          <w:szCs w:val="13"/>
          <w:shd w:val="clear" w:color="auto" w:fill="FFFFFF"/>
          <w:lang w:eastAsia="es-ES_tradnl"/>
        </w:rPr>
        <w:t>imar-Eisenach. En 1848 la gran d</w:t>
      </w:r>
      <w:r w:rsidR="009E0F95">
        <w:rPr>
          <w:sz w:val="24"/>
          <w:szCs w:val="13"/>
          <w:shd w:val="clear" w:color="auto" w:fill="FFFFFF"/>
          <w:lang w:eastAsia="es-ES_tradnl"/>
        </w:rPr>
        <w:t>uquesa curs</w:t>
      </w:r>
      <w:r w:rsidR="00291674">
        <w:rPr>
          <w:sz w:val="24"/>
          <w:szCs w:val="13"/>
          <w:shd w:val="clear" w:color="auto" w:fill="FFFFFF"/>
          <w:lang w:eastAsia="es-ES_tradnl"/>
        </w:rPr>
        <w:t>ó</w:t>
      </w:r>
      <w:r w:rsidR="009E0F95">
        <w:rPr>
          <w:sz w:val="24"/>
          <w:szCs w:val="13"/>
          <w:shd w:val="clear" w:color="auto" w:fill="FFFFFF"/>
          <w:lang w:eastAsia="es-ES_tradnl"/>
        </w:rPr>
        <w:t xml:space="preserve"> invitación de residencia permanente a Franz Liszt, </w:t>
      </w:r>
      <w:r w:rsidR="009E0F95" w:rsidRPr="009E0F95">
        <w:rPr>
          <w:sz w:val="24"/>
          <w:szCs w:val="13"/>
          <w:shd w:val="clear" w:color="auto" w:fill="FFFFFF"/>
          <w:lang w:eastAsia="es-ES_tradnl"/>
        </w:rPr>
        <w:t>Kapellmeister</w:t>
      </w:r>
      <w:r w:rsidR="009E0F95">
        <w:rPr>
          <w:sz w:val="24"/>
          <w:szCs w:val="13"/>
          <w:shd w:val="clear" w:color="auto" w:fill="FFFFFF"/>
          <w:lang w:eastAsia="es-ES_tradnl"/>
        </w:rPr>
        <w:t xml:space="preserve"> extraordinario desde 1842, </w:t>
      </w:r>
      <w:r w:rsidR="00FB22CC">
        <w:rPr>
          <w:sz w:val="24"/>
          <w:szCs w:val="13"/>
          <w:shd w:val="clear" w:color="auto" w:fill="FFFFFF"/>
          <w:lang w:eastAsia="es-ES_tradnl"/>
        </w:rPr>
        <w:t xml:space="preserve">que abandonó </w:t>
      </w:r>
      <w:r w:rsidR="009E0F95">
        <w:rPr>
          <w:sz w:val="24"/>
          <w:szCs w:val="13"/>
          <w:shd w:val="clear" w:color="auto" w:fill="FFFFFF"/>
          <w:lang w:eastAsia="es-ES_tradnl"/>
        </w:rPr>
        <w:t>su carrera internacional como virtuoso del piano para tomar una vida musical más orientada a la composición. De entre toda la serie de poemas sinfónicos que Liszt compuso</w:t>
      </w:r>
      <w:r w:rsidR="0086104B">
        <w:rPr>
          <w:sz w:val="24"/>
          <w:szCs w:val="13"/>
          <w:shd w:val="clear" w:color="auto" w:fill="FFFFFF"/>
          <w:lang w:eastAsia="es-ES_tradnl"/>
        </w:rPr>
        <w:t>, sobresale ‘Los Preludios’, estrenado en el Teatro de la Corte de Weimar en febrero de 1854 con el propio compositor en la dirección. Un poema sinfónico que ha conseguido mantenerse de forma regular en los atriles delas orquesta de todo el mundo y que la OSCyL ya abordó en la diferentes ocasiones, siendo la última en la temporada 2009-10, con Alejandro Posada en la dirección.</w:t>
      </w:r>
    </w:p>
    <w:p w:rsidR="00C04407" w:rsidRDefault="0086104B"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Dentro del ambiente de Weimar, Liszt fue director de la Orquesta de la Corte, profesor de piano y aglutinador de un círculo de personalidades musicales en torno a las que se desarrolló el movimiento cultural conocido como ‘Nueva Escuela Alemana’. Alejado ya de </w:t>
      </w:r>
      <w:r w:rsidR="005F31CE">
        <w:rPr>
          <w:sz w:val="24"/>
          <w:szCs w:val="13"/>
          <w:shd w:val="clear" w:color="auto" w:fill="FFFFFF"/>
          <w:lang w:eastAsia="es-ES_tradnl"/>
        </w:rPr>
        <w:t xml:space="preserve">esa </w:t>
      </w:r>
      <w:r>
        <w:rPr>
          <w:sz w:val="24"/>
          <w:szCs w:val="13"/>
          <w:shd w:val="clear" w:color="auto" w:fill="FFFFFF"/>
          <w:lang w:eastAsia="es-ES_tradnl"/>
        </w:rPr>
        <w:t>órbita de Weimar, Johannes Brahms (1833-1897) estrenó el 1 de enero de 1979 en Leipzig su ‘Concierto para violín y orquesta en re mayor’</w:t>
      </w:r>
      <w:r w:rsidR="00C04407">
        <w:rPr>
          <w:sz w:val="24"/>
          <w:szCs w:val="13"/>
          <w:shd w:val="clear" w:color="auto" w:fill="FFFFFF"/>
          <w:lang w:eastAsia="es-ES_tradnl"/>
        </w:rPr>
        <w:t>, con el compositor a la dirección y su amigo</w:t>
      </w:r>
      <w:r w:rsidR="00291674">
        <w:rPr>
          <w:sz w:val="24"/>
          <w:szCs w:val="13"/>
          <w:shd w:val="clear" w:color="auto" w:fill="FFFFFF"/>
          <w:lang w:eastAsia="es-ES_tradnl"/>
        </w:rPr>
        <w:t>,</w:t>
      </w:r>
      <w:r w:rsidR="00C04407">
        <w:rPr>
          <w:sz w:val="24"/>
          <w:szCs w:val="13"/>
          <w:shd w:val="clear" w:color="auto" w:fill="FFFFFF"/>
          <w:lang w:eastAsia="es-ES_tradnl"/>
        </w:rPr>
        <w:t xml:space="preserve"> el violinista, director, compositor y profesor húngaro Joseph Joachim al violín. Una obra musical en estilo tripartito clásico, que toma como referente el ‘Concierto para violín’ de Beethoven, escrito en la misma tonalidad y abordada por la OSCyL en hasta seis ocasiones, siento la última en la temporada 2014-15, bajo la dirección de Jaime Martín y con la violinista noruega Vilde Frang como solista.</w:t>
      </w:r>
    </w:p>
    <w:p w:rsidR="00C04407" w:rsidRPr="00461B7D" w:rsidRDefault="00C04407" w:rsidP="00C04407">
      <w:pPr>
        <w:spacing w:before="360" w:after="0" w:line="320" w:lineRule="exact"/>
        <w:rPr>
          <w:b/>
          <w:sz w:val="24"/>
          <w:szCs w:val="13"/>
          <w:shd w:val="clear" w:color="auto" w:fill="FFFFFF"/>
          <w:lang w:eastAsia="es-ES_tradnl"/>
        </w:rPr>
      </w:pPr>
      <w:r w:rsidRPr="00461B7D">
        <w:rPr>
          <w:b/>
          <w:sz w:val="24"/>
          <w:szCs w:val="13"/>
          <w:shd w:val="clear" w:color="auto" w:fill="FFFFFF"/>
          <w:lang w:eastAsia="es-ES_tradnl"/>
        </w:rPr>
        <w:t>Protocolo de seguridad</w:t>
      </w:r>
    </w:p>
    <w:p w:rsidR="00C04407" w:rsidRDefault="00C04407" w:rsidP="00C22B8B">
      <w:pPr>
        <w:spacing w:before="360" w:after="0" w:line="320" w:lineRule="exact"/>
        <w:rPr>
          <w:sz w:val="24"/>
          <w:szCs w:val="13"/>
          <w:shd w:val="clear" w:color="auto" w:fill="FFFFFF"/>
          <w:lang w:eastAsia="es-ES_tradnl"/>
        </w:rPr>
      </w:pPr>
      <w:r w:rsidRPr="00C22B8B">
        <w:rPr>
          <w:sz w:val="24"/>
          <w:szCs w:val="13"/>
          <w:shd w:val="clear" w:color="auto" w:fill="FFFFFF"/>
          <w:lang w:eastAsia="es-ES_tradnl"/>
        </w:rPr>
        <w:t>Los conciertos</w:t>
      </w:r>
      <w:r w:rsidR="00053E4D">
        <w:rPr>
          <w:sz w:val="24"/>
          <w:szCs w:val="13"/>
          <w:shd w:val="clear" w:color="auto" w:fill="FFFFFF"/>
          <w:lang w:eastAsia="es-ES_tradnl"/>
        </w:rPr>
        <w:t xml:space="preserve"> del Abono 12,</w:t>
      </w:r>
      <w:r w:rsidRPr="00C22B8B">
        <w:rPr>
          <w:sz w:val="24"/>
          <w:szCs w:val="13"/>
          <w:shd w:val="clear" w:color="auto" w:fill="FFFFFF"/>
          <w:lang w:eastAsia="es-ES_tradnl"/>
        </w:rPr>
        <w:t xml:space="preserve"> que se celebrarán los días miércoles 17, jueves 18, viernes 19 y sábado 20 de marzo, mantendrán el protocolo de seguridad implantado</w:t>
      </w:r>
      <w:r w:rsidR="00C22B8B" w:rsidRPr="00C22B8B">
        <w:rPr>
          <w:sz w:val="24"/>
          <w:szCs w:val="13"/>
          <w:shd w:val="clear" w:color="auto" w:fill="FFFFFF"/>
          <w:lang w:eastAsia="es-ES_tradnl"/>
        </w:rPr>
        <w:t xml:space="preserve"> durante toda la Temporada 20/21</w:t>
      </w:r>
      <w:r w:rsidRPr="00C22B8B">
        <w:rPr>
          <w:sz w:val="24"/>
          <w:szCs w:val="13"/>
          <w:shd w:val="clear" w:color="auto" w:fill="FFFFFF"/>
          <w:lang w:eastAsia="es-ES_tradnl"/>
        </w:rPr>
        <w:t xml:space="preserve">, que </w:t>
      </w:r>
      <w:r w:rsidR="00C22B8B" w:rsidRPr="00C22B8B">
        <w:rPr>
          <w:sz w:val="24"/>
          <w:szCs w:val="13"/>
          <w:shd w:val="clear" w:color="auto" w:fill="FFFFFF"/>
          <w:lang w:eastAsia="es-ES_tradnl"/>
        </w:rPr>
        <w:t xml:space="preserve">actualmente </w:t>
      </w:r>
      <w:r w:rsidRPr="00C22B8B">
        <w:rPr>
          <w:sz w:val="24"/>
          <w:szCs w:val="13"/>
          <w:shd w:val="clear" w:color="auto" w:fill="FFFFFF"/>
          <w:lang w:eastAsia="es-ES_tradnl"/>
        </w:rPr>
        <w:t xml:space="preserve">permite </w:t>
      </w:r>
      <w:r w:rsidR="00C22B8B" w:rsidRPr="00C22B8B">
        <w:rPr>
          <w:sz w:val="24"/>
          <w:szCs w:val="13"/>
          <w:shd w:val="clear" w:color="auto" w:fill="FFFFFF"/>
          <w:lang w:eastAsia="es-ES_tradnl"/>
        </w:rPr>
        <w:t xml:space="preserve">ocupar 463 butacas sobre el total de 1.700, lo que supone el 27% del total del aforo </w:t>
      </w:r>
      <w:r w:rsidRPr="00C22B8B">
        <w:rPr>
          <w:sz w:val="24"/>
          <w:szCs w:val="13"/>
          <w:shd w:val="clear" w:color="auto" w:fill="FFFFFF"/>
          <w:lang w:eastAsia="es-ES_tradnl"/>
        </w:rPr>
        <w:t>de la Sala Sinfónica del Centro Cultural Miguel Delibes</w:t>
      </w:r>
      <w:r w:rsidR="00C22B8B" w:rsidRPr="00C22B8B">
        <w:rPr>
          <w:sz w:val="24"/>
          <w:szCs w:val="13"/>
          <w:shd w:val="clear" w:color="auto" w:fill="FFFFFF"/>
          <w:lang w:eastAsia="es-ES_tradnl"/>
        </w:rPr>
        <w:t>. Además se mantendrá la</w:t>
      </w:r>
      <w:r w:rsidRPr="00C22B8B">
        <w:rPr>
          <w:sz w:val="24"/>
          <w:szCs w:val="13"/>
          <w:shd w:val="clear" w:color="auto" w:fill="FFFFFF"/>
          <w:lang w:eastAsia="es-ES_tradnl"/>
        </w:rPr>
        <w:t xml:space="preserve"> distancia interpersonal de los asistentes, toma de temperatura antes de acceder a la sala y uso obligatorio de mascarilla, entre otras </w:t>
      </w:r>
      <w:r w:rsidRPr="00912230">
        <w:rPr>
          <w:sz w:val="24"/>
          <w:szCs w:val="13"/>
          <w:shd w:val="clear" w:color="auto" w:fill="FFFFFF"/>
          <w:lang w:eastAsia="es-ES_tradnl"/>
        </w:rPr>
        <w:t xml:space="preserve">medidas. El programa </w:t>
      </w:r>
      <w:r>
        <w:rPr>
          <w:sz w:val="24"/>
          <w:szCs w:val="13"/>
          <w:shd w:val="clear" w:color="auto" w:fill="FFFFFF"/>
          <w:lang w:eastAsia="es-ES_tradnl"/>
        </w:rPr>
        <w:t>del Abono 1</w:t>
      </w:r>
      <w:r w:rsidR="00C22B8B">
        <w:rPr>
          <w:sz w:val="24"/>
          <w:szCs w:val="13"/>
          <w:shd w:val="clear" w:color="auto" w:fill="FFFFFF"/>
          <w:lang w:eastAsia="es-ES_tradnl"/>
        </w:rPr>
        <w:t>2</w:t>
      </w:r>
      <w:r>
        <w:rPr>
          <w:sz w:val="24"/>
          <w:szCs w:val="13"/>
          <w:shd w:val="clear" w:color="auto" w:fill="FFFFFF"/>
          <w:lang w:eastAsia="es-ES_tradnl"/>
        </w:rPr>
        <w:t xml:space="preserve"> </w:t>
      </w:r>
      <w:r w:rsidR="00291674">
        <w:rPr>
          <w:sz w:val="24"/>
          <w:szCs w:val="13"/>
          <w:shd w:val="clear" w:color="auto" w:fill="FFFFFF"/>
          <w:lang w:eastAsia="es-ES_tradnl"/>
        </w:rPr>
        <w:t>puede</w:t>
      </w:r>
      <w:r w:rsidRPr="00912230">
        <w:rPr>
          <w:sz w:val="24"/>
          <w:szCs w:val="13"/>
          <w:shd w:val="clear" w:color="auto" w:fill="FFFFFF"/>
          <w:lang w:eastAsia="es-ES_tradnl"/>
        </w:rPr>
        <w:t xml:space="preserve"> descargarse mediante el código QR habilitado en las instalaciones y en la página web de la OSCyL.</w:t>
      </w:r>
      <w:r>
        <w:rPr>
          <w:sz w:val="24"/>
          <w:szCs w:val="13"/>
          <w:shd w:val="clear" w:color="auto" w:fill="FFFFFF"/>
          <w:lang w:eastAsia="es-ES_tradnl"/>
        </w:rPr>
        <w:t xml:space="preserve"> Las taquillas del Centro Cultural Miguel Delibes, para la adquisición de entradas, estarán abiertas </w:t>
      </w:r>
      <w:r w:rsidR="00C22B8B">
        <w:rPr>
          <w:sz w:val="24"/>
          <w:szCs w:val="13"/>
          <w:shd w:val="clear" w:color="auto" w:fill="FFFFFF"/>
          <w:lang w:eastAsia="es-ES_tradnl"/>
        </w:rPr>
        <w:t xml:space="preserve">de lunes a viernes </w:t>
      </w:r>
      <w:r>
        <w:rPr>
          <w:sz w:val="24"/>
          <w:szCs w:val="13"/>
          <w:shd w:val="clear" w:color="auto" w:fill="FFFFFF"/>
          <w:lang w:eastAsia="es-ES_tradnl"/>
        </w:rPr>
        <w:t>de 10:00 a</w:t>
      </w:r>
      <w:r w:rsidR="00C22B8B">
        <w:rPr>
          <w:sz w:val="24"/>
          <w:szCs w:val="13"/>
          <w:shd w:val="clear" w:color="auto" w:fill="FFFFFF"/>
          <w:lang w:eastAsia="es-ES_tradnl"/>
        </w:rPr>
        <w:t xml:space="preserve"> 14:00 h y de 18:00 a 21:00 h y s</w:t>
      </w:r>
      <w:r>
        <w:rPr>
          <w:sz w:val="24"/>
          <w:szCs w:val="13"/>
          <w:shd w:val="clear" w:color="auto" w:fill="FFFFFF"/>
          <w:lang w:eastAsia="es-ES_tradnl"/>
        </w:rPr>
        <w:t>ábados de 10:00 a 14:00 h.</w:t>
      </w:r>
      <w:bookmarkStart w:id="0" w:name="_GoBack"/>
      <w:bookmarkEnd w:id="0"/>
    </w:p>
    <w:p w:rsidR="00053E4D" w:rsidRDefault="00053E4D" w:rsidP="00C22B8B">
      <w:pPr>
        <w:spacing w:before="360" w:after="0" w:line="320" w:lineRule="exact"/>
        <w:rPr>
          <w:sz w:val="24"/>
          <w:szCs w:val="13"/>
          <w:shd w:val="clear" w:color="auto" w:fill="FFFFFF"/>
          <w:lang w:eastAsia="es-ES_tradnl"/>
        </w:rPr>
      </w:pPr>
      <w:r>
        <w:rPr>
          <w:sz w:val="24"/>
          <w:szCs w:val="13"/>
          <w:shd w:val="clear" w:color="auto" w:fill="FFFFFF"/>
          <w:lang w:eastAsia="es-ES_tradnl"/>
        </w:rPr>
        <w:t>Con estos cuatro conciertos</w:t>
      </w:r>
      <w:r w:rsidRPr="00053E4D">
        <w:rPr>
          <w:sz w:val="24"/>
          <w:szCs w:val="13"/>
          <w:shd w:val="clear" w:color="auto" w:fill="FFFFFF"/>
          <w:lang w:eastAsia="es-ES_tradnl"/>
        </w:rPr>
        <w:t>, concluye el ‘Abono de Invierno’ de la Temporada 20/21, tras la celebración de seis programas, que se iniciaron el pasado 7 de enero y que ha contado con grandes obras, solistas y directores de prestigio internacional, celebrándose tres programas con público presencial en el Centro Cultural Miguel Delibes y otros tres, emitidos con gran éxito vía streaming, en directo y en abierto para todos los públicos.</w:t>
      </w:r>
    </w:p>
    <w:p w:rsidR="005F31CE" w:rsidRDefault="005F31CE" w:rsidP="00C22B8B">
      <w:pPr>
        <w:spacing w:before="360" w:after="0" w:line="320" w:lineRule="exact"/>
        <w:rPr>
          <w:sz w:val="24"/>
          <w:szCs w:val="13"/>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8D0E1E" w:rsidP="00C04407">
      <w:pPr>
        <w:spacing w:after="0" w:line="320" w:lineRule="exact"/>
        <w:rPr>
          <w:sz w:val="24"/>
          <w:shd w:val="clear" w:color="auto" w:fill="FFFFFF"/>
          <w:lang w:eastAsia="es-ES_tradnl"/>
        </w:rPr>
      </w:pPr>
      <w:hyperlink r:id="rId7"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C04407" w:rsidRDefault="008D0E1E" w:rsidP="00C04407">
      <w:pPr>
        <w:spacing w:after="0" w:line="320" w:lineRule="exact"/>
        <w:rPr>
          <w:sz w:val="24"/>
          <w:szCs w:val="13"/>
          <w:shd w:val="clear" w:color="auto" w:fill="FFFFFF"/>
          <w:lang w:eastAsia="es-ES_tradnl"/>
        </w:rPr>
      </w:pPr>
      <w:hyperlink r:id="rId8" w:history="1">
        <w:r w:rsidR="00C04407" w:rsidRPr="0015408D">
          <w:rPr>
            <w:sz w:val="24"/>
          </w:rPr>
          <w:t>www.oscyl.com</w:t>
        </w:r>
      </w:hyperlink>
    </w:p>
    <w:p w:rsidR="00A6417C" w:rsidRDefault="00A6417C" w:rsidP="008C341C">
      <w:pPr>
        <w:spacing w:before="360" w:after="0" w:line="320" w:lineRule="exact"/>
        <w:rPr>
          <w:sz w:val="24"/>
          <w:szCs w:val="13"/>
          <w:shd w:val="clear" w:color="auto" w:fill="FFFFFF"/>
          <w:lang w:eastAsia="es-ES_tradnl"/>
        </w:rPr>
      </w:pPr>
    </w:p>
    <w:sectPr w:rsidR="00A6417C"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F00F6" w:rsidRDefault="00DF00F6">
      <w:pPr>
        <w:spacing w:after="0"/>
      </w:pPr>
      <w:r>
        <w:separator/>
      </w:r>
    </w:p>
  </w:endnote>
  <w:endnote w:type="continuationSeparator" w:id="1">
    <w:p w:rsidR="00DF00F6" w:rsidRDefault="00DF00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8D0E1E"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8D0E1E"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C157E4">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8D0E1E"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C157E4">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F00F6" w:rsidRDefault="00DF00F6">
      <w:pPr>
        <w:spacing w:after="0"/>
      </w:pPr>
      <w:r>
        <w:separator/>
      </w:r>
    </w:p>
  </w:footnote>
  <w:footnote w:type="continuationSeparator" w:id="1">
    <w:p w:rsidR="00DF00F6" w:rsidRDefault="00DF00F6">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53E4D"/>
    <w:rsid w:val="00064552"/>
    <w:rsid w:val="00071C2F"/>
    <w:rsid w:val="000906B0"/>
    <w:rsid w:val="000E7E41"/>
    <w:rsid w:val="001365C0"/>
    <w:rsid w:val="00140C26"/>
    <w:rsid w:val="001546FA"/>
    <w:rsid w:val="00187C8F"/>
    <w:rsid w:val="00191E3F"/>
    <w:rsid w:val="00193A95"/>
    <w:rsid w:val="00197D46"/>
    <w:rsid w:val="001D3084"/>
    <w:rsid w:val="001E7EB4"/>
    <w:rsid w:val="00207D67"/>
    <w:rsid w:val="002219E1"/>
    <w:rsid w:val="00225C8F"/>
    <w:rsid w:val="0026446E"/>
    <w:rsid w:val="00276A81"/>
    <w:rsid w:val="00290D34"/>
    <w:rsid w:val="00291674"/>
    <w:rsid w:val="002C19C1"/>
    <w:rsid w:val="002C7D1A"/>
    <w:rsid w:val="0032133F"/>
    <w:rsid w:val="003520C6"/>
    <w:rsid w:val="00357112"/>
    <w:rsid w:val="0037296B"/>
    <w:rsid w:val="00386CCE"/>
    <w:rsid w:val="003B3D19"/>
    <w:rsid w:val="003F2EF1"/>
    <w:rsid w:val="003F5B0A"/>
    <w:rsid w:val="004C1995"/>
    <w:rsid w:val="004C2E04"/>
    <w:rsid w:val="004C7497"/>
    <w:rsid w:val="004C789B"/>
    <w:rsid w:val="00555D60"/>
    <w:rsid w:val="005820B8"/>
    <w:rsid w:val="005B3835"/>
    <w:rsid w:val="005D27D9"/>
    <w:rsid w:val="005F31CE"/>
    <w:rsid w:val="006151DF"/>
    <w:rsid w:val="00617D9B"/>
    <w:rsid w:val="006569CE"/>
    <w:rsid w:val="00682E46"/>
    <w:rsid w:val="006C2E94"/>
    <w:rsid w:val="00733899"/>
    <w:rsid w:val="00741913"/>
    <w:rsid w:val="007431C8"/>
    <w:rsid w:val="007564DD"/>
    <w:rsid w:val="007B1874"/>
    <w:rsid w:val="007B6DAD"/>
    <w:rsid w:val="007C00A7"/>
    <w:rsid w:val="00815F8D"/>
    <w:rsid w:val="0083745D"/>
    <w:rsid w:val="0083748B"/>
    <w:rsid w:val="00840585"/>
    <w:rsid w:val="00840BAF"/>
    <w:rsid w:val="00860D71"/>
    <w:rsid w:val="0086104B"/>
    <w:rsid w:val="00877087"/>
    <w:rsid w:val="0087759B"/>
    <w:rsid w:val="008B7047"/>
    <w:rsid w:val="008C341C"/>
    <w:rsid w:val="008D0713"/>
    <w:rsid w:val="008D0E1E"/>
    <w:rsid w:val="008F23E7"/>
    <w:rsid w:val="00906A4A"/>
    <w:rsid w:val="00906F79"/>
    <w:rsid w:val="009305BB"/>
    <w:rsid w:val="00932F53"/>
    <w:rsid w:val="00934974"/>
    <w:rsid w:val="00943BC9"/>
    <w:rsid w:val="00946584"/>
    <w:rsid w:val="0098541F"/>
    <w:rsid w:val="009C61C6"/>
    <w:rsid w:val="009D5FEB"/>
    <w:rsid w:val="009E0F95"/>
    <w:rsid w:val="00A30DDB"/>
    <w:rsid w:val="00A42B0B"/>
    <w:rsid w:val="00A6417C"/>
    <w:rsid w:val="00A8680E"/>
    <w:rsid w:val="00AD65E9"/>
    <w:rsid w:val="00AE7188"/>
    <w:rsid w:val="00B02FCE"/>
    <w:rsid w:val="00B037AD"/>
    <w:rsid w:val="00B50131"/>
    <w:rsid w:val="00B628E0"/>
    <w:rsid w:val="00B66A0B"/>
    <w:rsid w:val="00B97011"/>
    <w:rsid w:val="00BC0236"/>
    <w:rsid w:val="00C032B8"/>
    <w:rsid w:val="00C03D0B"/>
    <w:rsid w:val="00C04407"/>
    <w:rsid w:val="00C157E4"/>
    <w:rsid w:val="00C22B8B"/>
    <w:rsid w:val="00C65E93"/>
    <w:rsid w:val="00CD06DD"/>
    <w:rsid w:val="00CD08E9"/>
    <w:rsid w:val="00D1759A"/>
    <w:rsid w:val="00D215D9"/>
    <w:rsid w:val="00D402FE"/>
    <w:rsid w:val="00DA21B2"/>
    <w:rsid w:val="00DD0359"/>
    <w:rsid w:val="00DE42BD"/>
    <w:rsid w:val="00DF00A8"/>
    <w:rsid w:val="00DF00F6"/>
    <w:rsid w:val="00E00290"/>
    <w:rsid w:val="00E15B80"/>
    <w:rsid w:val="00E24B29"/>
    <w:rsid w:val="00E60943"/>
    <w:rsid w:val="00E70B0B"/>
    <w:rsid w:val="00E70B4A"/>
    <w:rsid w:val="00EC6D2E"/>
    <w:rsid w:val="00ED238A"/>
    <w:rsid w:val="00F07E0D"/>
    <w:rsid w:val="00F22261"/>
    <w:rsid w:val="00FB22CC"/>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oscyl.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6361</Characters>
  <Application>Microsoft Word 12.0.1</Application>
  <DocSecurity>0</DocSecurity>
  <Lines>53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7811</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2021-03-15T15:49:00Z</dcterms:created>
  <dcterms:modified xsi:type="dcterms:W3CDTF">2021-03-15T15:49:00Z</dcterms:modified>
</cp:coreProperties>
</file>