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160C4B" w:rsidP="00B97011">
      <w:pPr>
        <w:spacing w:before="400" w:after="0"/>
        <w:jc w:val="right"/>
        <w:rPr>
          <w:rFonts w:ascii="Alwyn OT Light" w:hAnsi="Alwyn OT Light"/>
          <w:sz w:val="20"/>
        </w:rPr>
      </w:pPr>
      <w:r>
        <w:rPr>
          <w:rFonts w:ascii="Alwyn OT Light" w:hAnsi="Alwyn OT Light"/>
          <w:sz w:val="20"/>
        </w:rPr>
        <w:t>22</w:t>
      </w:r>
      <w:r w:rsidR="004C789B">
        <w:rPr>
          <w:rFonts w:ascii="Alwyn OT Light" w:hAnsi="Alwyn OT Light"/>
          <w:sz w:val="20"/>
        </w:rPr>
        <w:t>/0</w:t>
      </w:r>
      <w:r w:rsidR="00DE1CE6">
        <w:rPr>
          <w:rFonts w:ascii="Alwyn OT Light" w:hAnsi="Alwyn OT Light"/>
          <w:sz w:val="20"/>
        </w:rPr>
        <w:t>6</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53480E" w:rsidRDefault="0053480E" w:rsidP="0083748B">
      <w:pPr>
        <w:spacing w:before="600" w:after="0" w:line="440" w:lineRule="exact"/>
        <w:rPr>
          <w:rFonts w:ascii="Arial Narrow" w:hAnsi="Arial Narrow"/>
          <w:b/>
          <w:sz w:val="40"/>
          <w:szCs w:val="13"/>
          <w:shd w:val="clear" w:color="auto" w:fill="FFFFFF"/>
          <w:lang w:eastAsia="es-ES_tradnl"/>
        </w:rPr>
      </w:pPr>
      <w:bookmarkStart w:id="0" w:name="_GoBack"/>
      <w:r>
        <w:rPr>
          <w:rFonts w:ascii="Arial Narrow" w:hAnsi="Arial Narrow"/>
          <w:b/>
          <w:sz w:val="40"/>
          <w:szCs w:val="13"/>
          <w:shd w:val="clear" w:color="auto" w:fill="FFFFFF"/>
          <w:lang w:eastAsia="es-ES_tradnl"/>
        </w:rPr>
        <w:t xml:space="preserve">La Orquesta Sinfónica de Castilla y León </w:t>
      </w:r>
      <w:r w:rsidR="00A7240A">
        <w:rPr>
          <w:rFonts w:ascii="Arial Narrow" w:hAnsi="Arial Narrow"/>
          <w:b/>
          <w:sz w:val="40"/>
          <w:szCs w:val="13"/>
          <w:shd w:val="clear" w:color="auto" w:fill="FFFFFF"/>
          <w:lang w:eastAsia="es-ES_tradnl"/>
        </w:rPr>
        <w:t xml:space="preserve">dirigida por Emil Chan estrena en España </w:t>
      </w:r>
      <w:r w:rsidR="00644B7B">
        <w:rPr>
          <w:rFonts w:ascii="Arial Narrow" w:hAnsi="Arial Narrow"/>
          <w:b/>
          <w:sz w:val="40"/>
          <w:szCs w:val="13"/>
          <w:shd w:val="clear" w:color="auto" w:fill="FFFFFF"/>
          <w:lang w:eastAsia="es-ES_tradnl"/>
        </w:rPr>
        <w:t>el ‘Concierto para percusión nº 2’ de J. Mac</w:t>
      </w:r>
      <w:r w:rsidR="00397021">
        <w:rPr>
          <w:rFonts w:ascii="Arial Narrow" w:hAnsi="Arial Narrow"/>
          <w:b/>
          <w:sz w:val="40"/>
          <w:szCs w:val="13"/>
          <w:shd w:val="clear" w:color="auto" w:fill="FFFFFF"/>
          <w:lang w:eastAsia="es-ES_tradnl"/>
        </w:rPr>
        <w:t>M</w:t>
      </w:r>
      <w:r w:rsidR="00644B7B">
        <w:rPr>
          <w:rFonts w:ascii="Arial Narrow" w:hAnsi="Arial Narrow"/>
          <w:b/>
          <w:sz w:val="40"/>
          <w:szCs w:val="13"/>
          <w:shd w:val="clear" w:color="auto" w:fill="FFFFFF"/>
          <w:lang w:eastAsia="es-ES_tradnl"/>
        </w:rPr>
        <w:t xml:space="preserve">illan </w:t>
      </w:r>
      <w:r w:rsidR="009E64A5" w:rsidRPr="009E64A5">
        <w:rPr>
          <w:rFonts w:ascii="Arial Narrow" w:hAnsi="Arial Narrow"/>
          <w:b/>
          <w:sz w:val="40"/>
          <w:szCs w:val="13"/>
          <w:shd w:val="clear" w:color="auto" w:fill="FFFFFF"/>
          <w:lang w:eastAsia="es-ES_tradnl"/>
        </w:rPr>
        <w:t>con el percusionista Dominique Vleeshouwers</w:t>
      </w:r>
      <w:r w:rsidR="00A7240A">
        <w:rPr>
          <w:rFonts w:ascii="Arial Narrow" w:hAnsi="Arial Narrow"/>
          <w:b/>
          <w:sz w:val="40"/>
          <w:szCs w:val="13"/>
          <w:shd w:val="clear" w:color="auto" w:fill="FFFFFF"/>
          <w:lang w:eastAsia="es-ES_tradnl"/>
        </w:rPr>
        <w:t>,</w:t>
      </w:r>
      <w:r w:rsidR="009E64A5">
        <w:rPr>
          <w:rFonts w:ascii="Arial Narrow" w:hAnsi="Arial Narrow"/>
          <w:b/>
          <w:sz w:val="40"/>
          <w:szCs w:val="13"/>
          <w:shd w:val="clear" w:color="auto" w:fill="FFFFFF"/>
          <w:lang w:eastAsia="es-ES_tradnl"/>
        </w:rPr>
        <w:t xml:space="preserve"> </w:t>
      </w:r>
      <w:r w:rsidR="00A7240A">
        <w:rPr>
          <w:rFonts w:ascii="Arial Narrow" w:hAnsi="Arial Narrow"/>
          <w:b/>
          <w:sz w:val="40"/>
          <w:szCs w:val="13"/>
          <w:shd w:val="clear" w:color="auto" w:fill="FFFFFF"/>
          <w:lang w:eastAsia="es-ES_tradnl"/>
        </w:rPr>
        <w:t xml:space="preserve">en un programa que incluye </w:t>
      </w:r>
      <w:r w:rsidR="00644B7B">
        <w:rPr>
          <w:rFonts w:ascii="Arial Narrow" w:hAnsi="Arial Narrow"/>
          <w:b/>
          <w:sz w:val="40"/>
          <w:szCs w:val="13"/>
          <w:shd w:val="clear" w:color="auto" w:fill="FFFFFF"/>
          <w:lang w:eastAsia="es-ES_tradnl"/>
        </w:rPr>
        <w:t xml:space="preserve">la ‘Sinfonía nº 10’ </w:t>
      </w:r>
      <w:r w:rsidR="00A156EB">
        <w:rPr>
          <w:rFonts w:ascii="Arial Narrow" w:hAnsi="Arial Narrow"/>
          <w:b/>
          <w:sz w:val="40"/>
          <w:szCs w:val="13"/>
          <w:shd w:val="clear" w:color="auto" w:fill="FFFFFF"/>
          <w:lang w:eastAsia="es-ES_tradnl"/>
        </w:rPr>
        <w:t xml:space="preserve">de </w:t>
      </w:r>
      <w:r w:rsidR="00644B7B">
        <w:rPr>
          <w:rFonts w:ascii="Arial Narrow" w:hAnsi="Arial Narrow"/>
          <w:b/>
          <w:sz w:val="40"/>
          <w:szCs w:val="13"/>
          <w:shd w:val="clear" w:color="auto" w:fill="FFFFFF"/>
          <w:lang w:eastAsia="es-ES_tradnl"/>
        </w:rPr>
        <w:t xml:space="preserve">D. Shostakóvich </w:t>
      </w:r>
    </w:p>
    <w:bookmarkEnd w:id="0"/>
    <w:p w:rsidR="0053480E" w:rsidRDefault="00046154"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ofrecerá esta semana un </w:t>
      </w:r>
      <w:r w:rsidR="00564E2C">
        <w:rPr>
          <w:rFonts w:ascii="Arial Narrow" w:hAnsi="Arial Narrow"/>
          <w:b/>
          <w:color w:val="404040" w:themeColor="text1" w:themeTint="BF"/>
          <w:sz w:val="28"/>
          <w:szCs w:val="13"/>
          <w:shd w:val="clear" w:color="auto" w:fill="FFFFFF"/>
          <w:lang w:eastAsia="es-ES_tradnl"/>
        </w:rPr>
        <w:t xml:space="preserve">programa </w:t>
      </w:r>
      <w:r w:rsidR="00CE6F15">
        <w:rPr>
          <w:rFonts w:ascii="Arial Narrow" w:hAnsi="Arial Narrow"/>
          <w:b/>
          <w:color w:val="404040" w:themeColor="text1" w:themeTint="BF"/>
          <w:sz w:val="28"/>
          <w:szCs w:val="13"/>
          <w:shd w:val="clear" w:color="auto" w:fill="FFFFFF"/>
          <w:lang w:eastAsia="es-ES_tradnl"/>
        </w:rPr>
        <w:t>dedicado a la música del último cuarto del siglo XX, con obras de James M</w:t>
      </w:r>
      <w:r w:rsidR="00397021">
        <w:rPr>
          <w:rFonts w:ascii="Arial Narrow" w:hAnsi="Arial Narrow"/>
          <w:b/>
          <w:color w:val="404040" w:themeColor="text1" w:themeTint="BF"/>
          <w:sz w:val="28"/>
          <w:szCs w:val="13"/>
          <w:shd w:val="clear" w:color="auto" w:fill="FFFFFF"/>
          <w:lang w:eastAsia="es-ES_tradnl"/>
        </w:rPr>
        <w:t>a</w:t>
      </w:r>
      <w:r w:rsidR="00CE6F15">
        <w:rPr>
          <w:rFonts w:ascii="Arial Narrow" w:hAnsi="Arial Narrow"/>
          <w:b/>
          <w:color w:val="404040" w:themeColor="text1" w:themeTint="BF"/>
          <w:sz w:val="28"/>
          <w:szCs w:val="13"/>
          <w:shd w:val="clear" w:color="auto" w:fill="FFFFFF"/>
          <w:lang w:eastAsia="es-ES_tradnl"/>
        </w:rPr>
        <w:t>cMillan y Dimitri Shostakóvich, bajo la dirección de Elim Chan, directora titular de la Orquesta Sinfónica de Amberes y la participación del percusionista holandés Dominique Vleeshouwers.</w:t>
      </w:r>
      <w:r w:rsidR="00644B7B">
        <w:rPr>
          <w:rFonts w:ascii="Arial Narrow" w:hAnsi="Arial Narrow"/>
          <w:b/>
          <w:color w:val="404040" w:themeColor="text1" w:themeTint="BF"/>
          <w:sz w:val="28"/>
          <w:szCs w:val="13"/>
          <w:shd w:val="clear" w:color="auto" w:fill="FFFFFF"/>
          <w:lang w:eastAsia="es-ES_tradnl"/>
        </w:rPr>
        <w:t xml:space="preserve"> Estos </w:t>
      </w:r>
      <w:r w:rsidR="00644B7B" w:rsidRPr="00644B7B">
        <w:rPr>
          <w:rFonts w:ascii="Arial Narrow" w:hAnsi="Arial Narrow"/>
          <w:b/>
          <w:color w:val="404040" w:themeColor="text1" w:themeTint="BF"/>
          <w:sz w:val="28"/>
          <w:szCs w:val="13"/>
          <w:shd w:val="clear" w:color="auto" w:fill="FFFFFF"/>
          <w:lang w:eastAsia="es-ES_tradnl"/>
        </w:rPr>
        <w:t xml:space="preserve">tres conciertos </w:t>
      </w:r>
      <w:r w:rsidR="00644B7B">
        <w:rPr>
          <w:rFonts w:ascii="Arial Narrow" w:hAnsi="Arial Narrow"/>
          <w:b/>
          <w:color w:val="404040" w:themeColor="text1" w:themeTint="BF"/>
          <w:sz w:val="28"/>
          <w:szCs w:val="13"/>
          <w:shd w:val="clear" w:color="auto" w:fill="FFFFFF"/>
          <w:lang w:eastAsia="es-ES_tradnl"/>
        </w:rPr>
        <w:t>corresponden al</w:t>
      </w:r>
      <w:r w:rsidR="00644B7B" w:rsidRPr="00644B7B">
        <w:rPr>
          <w:rFonts w:ascii="Arial Narrow" w:hAnsi="Arial Narrow"/>
          <w:b/>
          <w:color w:val="404040" w:themeColor="text1" w:themeTint="BF"/>
          <w:sz w:val="28"/>
          <w:szCs w:val="13"/>
          <w:shd w:val="clear" w:color="auto" w:fill="FFFFFF"/>
          <w:lang w:eastAsia="es-ES_tradnl"/>
        </w:rPr>
        <w:t xml:space="preserve"> Abono 19 de Primavera, </w:t>
      </w:r>
      <w:r w:rsidR="00AC45E8">
        <w:rPr>
          <w:rFonts w:ascii="Arial Narrow" w:hAnsi="Arial Narrow"/>
          <w:b/>
          <w:color w:val="404040" w:themeColor="text1" w:themeTint="BF"/>
          <w:sz w:val="28"/>
          <w:szCs w:val="13"/>
          <w:shd w:val="clear" w:color="auto" w:fill="FFFFFF"/>
          <w:lang w:eastAsia="es-ES_tradnl"/>
        </w:rPr>
        <w:t xml:space="preserve">que cierra </w:t>
      </w:r>
      <w:r w:rsidR="00B07880">
        <w:rPr>
          <w:rFonts w:ascii="Arial Narrow" w:hAnsi="Arial Narrow"/>
          <w:b/>
          <w:color w:val="404040" w:themeColor="text1" w:themeTint="BF"/>
          <w:sz w:val="28"/>
          <w:szCs w:val="13"/>
          <w:shd w:val="clear" w:color="auto" w:fill="FFFFFF"/>
          <w:lang w:eastAsia="es-ES_tradnl"/>
        </w:rPr>
        <w:t>la Temporada 20/21 de la OSCyL.</w:t>
      </w:r>
    </w:p>
    <w:p w:rsidR="00A8471E" w:rsidRDefault="00285285" w:rsidP="00160C4B">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4C5250">
        <w:rPr>
          <w:sz w:val="24"/>
          <w:szCs w:val="13"/>
          <w:shd w:val="clear" w:color="auto" w:fill="FFFFFF"/>
          <w:lang w:eastAsia="es-ES_tradnl"/>
        </w:rPr>
        <w:t xml:space="preserve">ofrecerá esta semana, del jueves </w:t>
      </w:r>
      <w:r w:rsidR="00160C4B">
        <w:rPr>
          <w:sz w:val="24"/>
          <w:szCs w:val="13"/>
          <w:shd w:val="clear" w:color="auto" w:fill="FFFFFF"/>
          <w:lang w:eastAsia="es-ES_tradnl"/>
        </w:rPr>
        <w:t>24</w:t>
      </w:r>
      <w:r w:rsidR="00733376">
        <w:rPr>
          <w:sz w:val="24"/>
          <w:szCs w:val="13"/>
          <w:shd w:val="clear" w:color="auto" w:fill="FFFFFF"/>
          <w:lang w:eastAsia="es-ES_tradnl"/>
        </w:rPr>
        <w:t xml:space="preserve"> al sábado </w:t>
      </w:r>
      <w:r w:rsidR="00160C4B">
        <w:rPr>
          <w:sz w:val="24"/>
          <w:szCs w:val="13"/>
          <w:shd w:val="clear" w:color="auto" w:fill="FFFFFF"/>
          <w:lang w:eastAsia="es-ES_tradnl"/>
        </w:rPr>
        <w:t>26</w:t>
      </w:r>
      <w:r w:rsidR="00733376">
        <w:rPr>
          <w:sz w:val="24"/>
          <w:szCs w:val="13"/>
          <w:shd w:val="clear" w:color="auto" w:fill="FFFFFF"/>
          <w:lang w:eastAsia="es-ES_tradnl"/>
        </w:rPr>
        <w:t xml:space="preserve"> de</w:t>
      </w:r>
      <w:r w:rsidR="00391C9A">
        <w:rPr>
          <w:sz w:val="24"/>
          <w:szCs w:val="13"/>
          <w:shd w:val="clear" w:color="auto" w:fill="FFFFFF"/>
          <w:lang w:eastAsia="es-ES_tradnl"/>
        </w:rPr>
        <w:t xml:space="preserve"> junio</w:t>
      </w:r>
      <w:r w:rsidR="00733376">
        <w:rPr>
          <w:sz w:val="24"/>
          <w:szCs w:val="13"/>
          <w:shd w:val="clear" w:color="auto" w:fill="FFFFFF"/>
          <w:lang w:eastAsia="es-ES_tradnl"/>
        </w:rPr>
        <w:t xml:space="preserve">, los tres conciertos </w:t>
      </w:r>
      <w:r w:rsidR="00CE6F15">
        <w:rPr>
          <w:sz w:val="24"/>
          <w:szCs w:val="13"/>
          <w:shd w:val="clear" w:color="auto" w:fill="FFFFFF"/>
          <w:lang w:eastAsia="es-ES_tradnl"/>
        </w:rPr>
        <w:t xml:space="preserve">del último programa correspondiente al </w:t>
      </w:r>
      <w:r w:rsidR="00733376">
        <w:rPr>
          <w:sz w:val="24"/>
          <w:szCs w:val="13"/>
          <w:shd w:val="clear" w:color="auto" w:fill="FFFFFF"/>
          <w:lang w:eastAsia="es-ES_tradnl"/>
        </w:rPr>
        <w:t>Abono Primavera</w:t>
      </w:r>
      <w:r w:rsidR="00A61561">
        <w:rPr>
          <w:sz w:val="24"/>
          <w:szCs w:val="13"/>
          <w:shd w:val="clear" w:color="auto" w:fill="FFFFFF"/>
          <w:lang w:eastAsia="es-ES_tradnl"/>
        </w:rPr>
        <w:t xml:space="preserve"> </w:t>
      </w:r>
      <w:r w:rsidR="00CE6F15">
        <w:rPr>
          <w:sz w:val="24"/>
          <w:szCs w:val="13"/>
          <w:shd w:val="clear" w:color="auto" w:fill="FFFFFF"/>
          <w:lang w:eastAsia="es-ES_tradnl"/>
        </w:rPr>
        <w:t xml:space="preserve">de la Temporada 20/21, </w:t>
      </w:r>
      <w:r w:rsidR="00A61561">
        <w:rPr>
          <w:sz w:val="24"/>
          <w:szCs w:val="13"/>
          <w:shd w:val="clear" w:color="auto" w:fill="FFFFFF"/>
          <w:lang w:eastAsia="es-ES_tradnl"/>
        </w:rPr>
        <w:t>con un programa</w:t>
      </w:r>
      <w:r w:rsidR="00CE6F15">
        <w:rPr>
          <w:sz w:val="24"/>
          <w:szCs w:val="13"/>
          <w:shd w:val="clear" w:color="auto" w:fill="FFFFFF"/>
          <w:lang w:eastAsia="es-ES_tradnl"/>
        </w:rPr>
        <w:t xml:space="preserve"> dedicado a la música del último cuarto del siglo XX, con el ‘Concierto para percusión nº 2 de </w:t>
      </w:r>
      <w:r w:rsidR="00CE6F15" w:rsidRPr="00CE6F15">
        <w:rPr>
          <w:sz w:val="24"/>
          <w:szCs w:val="13"/>
          <w:shd w:val="clear" w:color="auto" w:fill="FFFFFF"/>
          <w:lang w:eastAsia="es-ES_tradnl"/>
        </w:rPr>
        <w:t>James M</w:t>
      </w:r>
      <w:r w:rsidR="00397021">
        <w:rPr>
          <w:sz w:val="24"/>
          <w:szCs w:val="13"/>
          <w:shd w:val="clear" w:color="auto" w:fill="FFFFFF"/>
          <w:lang w:eastAsia="es-ES_tradnl"/>
        </w:rPr>
        <w:t>a</w:t>
      </w:r>
      <w:r w:rsidR="00CE6F15" w:rsidRPr="00CE6F15">
        <w:rPr>
          <w:sz w:val="24"/>
          <w:szCs w:val="13"/>
          <w:shd w:val="clear" w:color="auto" w:fill="FFFFFF"/>
          <w:lang w:eastAsia="es-ES_tradnl"/>
        </w:rPr>
        <w:t>cMillan</w:t>
      </w:r>
      <w:r w:rsidR="00A7240A">
        <w:rPr>
          <w:sz w:val="24"/>
          <w:szCs w:val="13"/>
          <w:shd w:val="clear" w:color="auto" w:fill="FFFFFF"/>
          <w:lang w:eastAsia="es-ES_tradnl"/>
        </w:rPr>
        <w:t xml:space="preserve">, estreno en España, </w:t>
      </w:r>
      <w:r w:rsidR="00CE6F15">
        <w:rPr>
          <w:sz w:val="24"/>
          <w:szCs w:val="13"/>
          <w:shd w:val="clear" w:color="auto" w:fill="FFFFFF"/>
          <w:lang w:eastAsia="es-ES_tradnl"/>
        </w:rPr>
        <w:t xml:space="preserve">y la ‘Sinfonía nº 10’ de </w:t>
      </w:r>
      <w:r w:rsidR="00CE6F15" w:rsidRPr="00CE6F15">
        <w:rPr>
          <w:sz w:val="24"/>
          <w:szCs w:val="13"/>
          <w:shd w:val="clear" w:color="auto" w:fill="FFFFFF"/>
          <w:lang w:eastAsia="es-ES_tradnl"/>
        </w:rPr>
        <w:t>Dimitri Shostakóvich</w:t>
      </w:r>
      <w:r w:rsidR="00CE6F15">
        <w:rPr>
          <w:sz w:val="24"/>
          <w:szCs w:val="13"/>
          <w:shd w:val="clear" w:color="auto" w:fill="FFFFFF"/>
          <w:lang w:eastAsia="es-ES_tradnl"/>
        </w:rPr>
        <w:t>. El programa estará dirigido por Elim Chan, primera mujer ganadora del Concurso de Directores Donatella F</w:t>
      </w:r>
      <w:r w:rsidR="00B07880">
        <w:rPr>
          <w:sz w:val="24"/>
          <w:szCs w:val="13"/>
          <w:shd w:val="clear" w:color="auto" w:fill="FFFFFF"/>
          <w:lang w:eastAsia="es-ES_tradnl"/>
        </w:rPr>
        <w:t>lick y directora tit</w:t>
      </w:r>
      <w:r w:rsidR="00CE6F15">
        <w:rPr>
          <w:sz w:val="24"/>
          <w:szCs w:val="13"/>
          <w:shd w:val="clear" w:color="auto" w:fill="FFFFFF"/>
          <w:lang w:eastAsia="es-ES_tradnl"/>
        </w:rPr>
        <w:t>ular de la Orquesta Sinfónica de A</w:t>
      </w:r>
      <w:r w:rsidR="00B07880">
        <w:rPr>
          <w:sz w:val="24"/>
          <w:szCs w:val="13"/>
          <w:shd w:val="clear" w:color="auto" w:fill="FFFFFF"/>
          <w:lang w:eastAsia="es-ES_tradnl"/>
        </w:rPr>
        <w:t xml:space="preserve">mberes </w:t>
      </w:r>
      <w:r w:rsidR="00397021">
        <w:rPr>
          <w:sz w:val="24"/>
          <w:szCs w:val="13"/>
          <w:shd w:val="clear" w:color="auto" w:fill="FFFFFF"/>
          <w:lang w:eastAsia="es-ES_tradnl"/>
        </w:rPr>
        <w:t xml:space="preserve">desde </w:t>
      </w:r>
      <w:r w:rsidR="00B07880">
        <w:rPr>
          <w:sz w:val="24"/>
          <w:szCs w:val="13"/>
          <w:shd w:val="clear" w:color="auto" w:fill="FFFFFF"/>
          <w:lang w:eastAsia="es-ES_tradnl"/>
        </w:rPr>
        <w:t>la Temporada 20</w:t>
      </w:r>
      <w:r w:rsidR="00CE6F15">
        <w:rPr>
          <w:sz w:val="24"/>
          <w:szCs w:val="13"/>
          <w:shd w:val="clear" w:color="auto" w:fill="FFFFFF"/>
          <w:lang w:eastAsia="es-ES_tradnl"/>
        </w:rPr>
        <w:t xml:space="preserve">19/20, que </w:t>
      </w:r>
      <w:r w:rsidR="00644B7B">
        <w:rPr>
          <w:sz w:val="24"/>
          <w:szCs w:val="13"/>
          <w:shd w:val="clear" w:color="auto" w:fill="FFFFFF"/>
          <w:lang w:eastAsia="es-ES_tradnl"/>
        </w:rPr>
        <w:t>dirige por primera vez a la OSCyL. Además, el repertorio contará con la participación del solista holandés Dominique Vleeshouwers, creador multidisciplinar de numerosos proyectos musicales y ganador de importantes galardones, como el Premio de Música de Holanda. Los tres conciertos, correspondientes al Abono 19 y último de la temporada, se celebrarán a las 19:30 horas en la Sala Sinfónica Jesús López Cobos del Centro Cultural Miguel Delibes.</w:t>
      </w:r>
    </w:p>
    <w:p w:rsidR="009E64A5" w:rsidRPr="009E64A5" w:rsidRDefault="009E64A5" w:rsidP="00160C4B">
      <w:pPr>
        <w:spacing w:before="360" w:after="0" w:line="320" w:lineRule="exact"/>
        <w:rPr>
          <w:b/>
          <w:sz w:val="24"/>
          <w:szCs w:val="13"/>
          <w:shd w:val="clear" w:color="auto" w:fill="FFFFFF"/>
          <w:lang w:eastAsia="es-ES_tradnl"/>
        </w:rPr>
      </w:pPr>
      <w:r w:rsidRPr="009E64A5">
        <w:rPr>
          <w:b/>
          <w:sz w:val="24"/>
          <w:szCs w:val="13"/>
          <w:shd w:val="clear" w:color="auto" w:fill="FFFFFF"/>
          <w:lang w:eastAsia="es-ES_tradnl"/>
        </w:rPr>
        <w:t xml:space="preserve">Estreno en España </w:t>
      </w:r>
      <w:r>
        <w:rPr>
          <w:b/>
          <w:sz w:val="24"/>
          <w:szCs w:val="13"/>
          <w:shd w:val="clear" w:color="auto" w:fill="FFFFFF"/>
          <w:lang w:eastAsia="es-ES_tradnl"/>
        </w:rPr>
        <w:t xml:space="preserve">del concierto </w:t>
      </w:r>
      <w:r w:rsidRPr="009E64A5">
        <w:rPr>
          <w:b/>
          <w:sz w:val="24"/>
          <w:szCs w:val="13"/>
          <w:shd w:val="clear" w:color="auto" w:fill="FFFFFF"/>
          <w:lang w:eastAsia="es-ES_tradnl"/>
        </w:rPr>
        <w:t>de J. Mac</w:t>
      </w:r>
      <w:r w:rsidR="00397021">
        <w:rPr>
          <w:b/>
          <w:sz w:val="24"/>
          <w:szCs w:val="13"/>
          <w:shd w:val="clear" w:color="auto" w:fill="FFFFFF"/>
          <w:lang w:eastAsia="es-ES_tradnl"/>
        </w:rPr>
        <w:t>M</w:t>
      </w:r>
      <w:r w:rsidRPr="009E64A5">
        <w:rPr>
          <w:b/>
          <w:sz w:val="24"/>
          <w:szCs w:val="13"/>
          <w:shd w:val="clear" w:color="auto" w:fill="FFFFFF"/>
          <w:lang w:eastAsia="es-ES_tradnl"/>
        </w:rPr>
        <w:t>illan</w:t>
      </w:r>
    </w:p>
    <w:p w:rsidR="009E64A5" w:rsidRDefault="00731E73" w:rsidP="00160C4B">
      <w:pPr>
        <w:spacing w:before="360" w:after="0" w:line="320" w:lineRule="exact"/>
        <w:rPr>
          <w:sz w:val="24"/>
          <w:szCs w:val="13"/>
          <w:shd w:val="clear" w:color="auto" w:fill="FFFFFF"/>
          <w:lang w:eastAsia="es-ES_tradnl"/>
        </w:rPr>
      </w:pPr>
      <w:r>
        <w:rPr>
          <w:sz w:val="24"/>
          <w:szCs w:val="13"/>
          <w:shd w:val="clear" w:color="auto" w:fill="FFFFFF"/>
          <w:lang w:eastAsia="es-ES_tradnl"/>
        </w:rPr>
        <w:t>Será la primera vez que se pueda disfrutar en España del ‘Concierto para percusión nº 2’ de James MacMillan (1959), considerado uno de los principales compositores británicos, formado en las universidades de Edimburgo y Durham. E</w:t>
      </w:r>
      <w:r w:rsidR="00B07880">
        <w:rPr>
          <w:sz w:val="24"/>
          <w:szCs w:val="13"/>
          <w:shd w:val="clear" w:color="auto" w:fill="FFFFFF"/>
          <w:lang w:eastAsia="es-ES_tradnl"/>
        </w:rPr>
        <w:t>sta obra surge como un encargo en</w:t>
      </w:r>
      <w:r>
        <w:rPr>
          <w:sz w:val="24"/>
          <w:szCs w:val="13"/>
          <w:shd w:val="clear" w:color="auto" w:fill="FFFFFF"/>
          <w:lang w:eastAsia="es-ES_tradnl"/>
        </w:rPr>
        <w:t xml:space="preserve"> 2014 de varias orquestas y festivales</w:t>
      </w:r>
      <w:r w:rsidR="00B07880">
        <w:rPr>
          <w:sz w:val="24"/>
          <w:szCs w:val="13"/>
          <w:shd w:val="clear" w:color="auto" w:fill="FFFFFF"/>
          <w:lang w:eastAsia="es-ES_tradnl"/>
        </w:rPr>
        <w:t>,</w:t>
      </w:r>
      <w:r>
        <w:rPr>
          <w:sz w:val="24"/>
          <w:szCs w:val="13"/>
          <w:shd w:val="clear" w:color="auto" w:fill="FFFFFF"/>
          <w:lang w:eastAsia="es-ES_tradnl"/>
        </w:rPr>
        <w:t xml:space="preserve"> y lo hará dedicando el concierto al gran percusionista escocés Colin Currie, quien había interpretado a menudo el ‘Concierto para percusión nº 1’ y desde su estreno, </w:t>
      </w:r>
      <w:r w:rsidR="00B07880">
        <w:rPr>
          <w:sz w:val="24"/>
          <w:szCs w:val="13"/>
          <w:shd w:val="clear" w:color="auto" w:fill="FFFFFF"/>
          <w:lang w:eastAsia="es-ES_tradnl"/>
        </w:rPr>
        <w:t xml:space="preserve">convirtió </w:t>
      </w:r>
      <w:r>
        <w:rPr>
          <w:sz w:val="24"/>
          <w:szCs w:val="13"/>
          <w:shd w:val="clear" w:color="auto" w:fill="FFFFFF"/>
          <w:lang w:eastAsia="es-ES_tradnl"/>
        </w:rPr>
        <w:t xml:space="preserve">el ‘Concierto para percusión nº 2’ en una de sus obras preferidas. </w:t>
      </w:r>
    </w:p>
    <w:p w:rsidR="00731E73" w:rsidRDefault="00731E73" w:rsidP="00160C4B">
      <w:pPr>
        <w:spacing w:before="360" w:after="0" w:line="320" w:lineRule="exact"/>
        <w:rPr>
          <w:sz w:val="24"/>
          <w:szCs w:val="13"/>
          <w:shd w:val="clear" w:color="auto" w:fill="FFFFFF"/>
          <w:lang w:eastAsia="es-ES_tradnl"/>
        </w:rPr>
      </w:pPr>
      <w:r>
        <w:rPr>
          <w:sz w:val="24"/>
          <w:szCs w:val="13"/>
          <w:shd w:val="clear" w:color="auto" w:fill="FFFFFF"/>
          <w:lang w:eastAsia="es-ES_tradnl"/>
        </w:rPr>
        <w:t>En esta ocasión, la OSCyL estará acompañada del percusionista holandés Dominique Vleeshouwers, primer percusionista en ganar el prestigioso premio de la música holandesa y ganador del primer pre</w:t>
      </w:r>
      <w:r w:rsidR="009E64A5">
        <w:rPr>
          <w:sz w:val="24"/>
          <w:szCs w:val="13"/>
          <w:shd w:val="clear" w:color="auto" w:fill="FFFFFF"/>
          <w:lang w:eastAsia="es-ES_tradnl"/>
        </w:rPr>
        <w:t>m</w:t>
      </w:r>
      <w:r>
        <w:rPr>
          <w:sz w:val="24"/>
          <w:szCs w:val="13"/>
          <w:shd w:val="clear" w:color="auto" w:fill="FFFFFF"/>
          <w:lang w:eastAsia="es-ES_tradnl"/>
        </w:rPr>
        <w:t>io, el premio de prensa y el premio del público del Concurso Internacional de Percusión TROMP 2014. Como solista, Dominique ha tocado con el ensemble Asko Schön</w:t>
      </w:r>
      <w:r w:rsidR="009E64A5">
        <w:rPr>
          <w:sz w:val="24"/>
          <w:szCs w:val="13"/>
          <w:shd w:val="clear" w:color="auto" w:fill="FFFFFF"/>
          <w:lang w:eastAsia="es-ES_tradnl"/>
        </w:rPr>
        <w:t xml:space="preserve">berg, la Orquesta de Cámara Holandesa, la Sinfonietta de Tokio, la Orquesta Filarmónica de la </w:t>
      </w:r>
      <w:r w:rsidR="00B07880">
        <w:rPr>
          <w:sz w:val="24"/>
          <w:szCs w:val="13"/>
          <w:shd w:val="clear" w:color="auto" w:fill="FFFFFF"/>
          <w:lang w:eastAsia="es-ES_tradnl"/>
        </w:rPr>
        <w:t>UNAM</w:t>
      </w:r>
      <w:r w:rsidR="009E64A5">
        <w:rPr>
          <w:sz w:val="24"/>
          <w:szCs w:val="13"/>
          <w:shd w:val="clear" w:color="auto" w:fill="FFFFFF"/>
          <w:lang w:eastAsia="es-ES_tradnl"/>
        </w:rPr>
        <w:t xml:space="preserve"> (México), la Orquesta Filarmónica de los Países Bajos, la Orquesta Filarmónica de Nizh</w:t>
      </w:r>
      <w:r w:rsidR="00397021">
        <w:rPr>
          <w:sz w:val="24"/>
          <w:szCs w:val="13"/>
          <w:shd w:val="clear" w:color="auto" w:fill="FFFFFF"/>
          <w:lang w:eastAsia="es-ES_tradnl"/>
        </w:rPr>
        <w:t>n</w:t>
      </w:r>
      <w:r w:rsidR="009E64A5">
        <w:rPr>
          <w:sz w:val="24"/>
          <w:szCs w:val="13"/>
          <w:shd w:val="clear" w:color="auto" w:fill="FFFFFF"/>
          <w:lang w:eastAsia="es-ES_tradnl"/>
        </w:rPr>
        <w:t>i Nóvgorod y la Orquesta Filarmónica de los Urales (Rusia), entre otras. Además, Dominique ha colaborado con el Conjunto de Música Contemporánea de Moscú y el Conjunto de Viento de los Países Bajos. Será la primera vez que el solista holandés y creador multidisciplinar de diferentes proyectos musicales, colabore con la OSCyL.</w:t>
      </w:r>
    </w:p>
    <w:p w:rsidR="009E64A5" w:rsidRPr="00B71BC6" w:rsidRDefault="009E64A5" w:rsidP="00160C4B">
      <w:pPr>
        <w:spacing w:before="360" w:after="0" w:line="320" w:lineRule="exact"/>
        <w:rPr>
          <w:b/>
          <w:sz w:val="24"/>
          <w:szCs w:val="13"/>
          <w:shd w:val="clear" w:color="auto" w:fill="FFFFFF"/>
          <w:lang w:eastAsia="es-ES_tradnl"/>
        </w:rPr>
      </w:pPr>
      <w:r w:rsidRPr="00B71BC6">
        <w:rPr>
          <w:b/>
          <w:sz w:val="24"/>
          <w:szCs w:val="13"/>
          <w:shd w:val="clear" w:color="auto" w:fill="FFFFFF"/>
          <w:lang w:eastAsia="es-ES_tradnl"/>
        </w:rPr>
        <w:t>Sinfonía de Dmitri Shostakóvich</w:t>
      </w:r>
    </w:p>
    <w:p w:rsidR="00B71BC6" w:rsidRDefault="005F1232" w:rsidP="00160C4B">
      <w:pPr>
        <w:spacing w:before="360" w:after="0" w:line="320" w:lineRule="exact"/>
        <w:rPr>
          <w:sz w:val="24"/>
          <w:szCs w:val="13"/>
          <w:shd w:val="clear" w:color="auto" w:fill="FFFFFF"/>
          <w:lang w:eastAsia="es-ES_tradnl"/>
        </w:rPr>
      </w:pPr>
      <w:r>
        <w:rPr>
          <w:sz w:val="24"/>
          <w:szCs w:val="13"/>
          <w:shd w:val="clear" w:color="auto" w:fill="FFFFFF"/>
          <w:lang w:eastAsia="es-ES_tradnl"/>
        </w:rPr>
        <w:t>El compositor ruso Dmitri Shostakóvich in</w:t>
      </w:r>
      <w:r w:rsidR="00855F5D">
        <w:rPr>
          <w:sz w:val="24"/>
          <w:szCs w:val="13"/>
          <w:shd w:val="clear" w:color="auto" w:fill="FFFFFF"/>
          <w:lang w:eastAsia="es-ES_tradnl"/>
        </w:rPr>
        <w:t>i</w:t>
      </w:r>
      <w:r>
        <w:rPr>
          <w:sz w:val="24"/>
          <w:szCs w:val="13"/>
          <w:shd w:val="clear" w:color="auto" w:fill="FFFFFF"/>
          <w:lang w:eastAsia="es-ES_tradnl"/>
        </w:rPr>
        <w:t>ció la</w:t>
      </w:r>
      <w:r w:rsidR="00855F5D">
        <w:rPr>
          <w:sz w:val="24"/>
          <w:szCs w:val="13"/>
          <w:shd w:val="clear" w:color="auto" w:fill="FFFFFF"/>
          <w:lang w:eastAsia="es-ES_tradnl"/>
        </w:rPr>
        <w:t xml:space="preserve"> composición de la</w:t>
      </w:r>
      <w:r>
        <w:rPr>
          <w:sz w:val="24"/>
          <w:szCs w:val="13"/>
          <w:shd w:val="clear" w:color="auto" w:fill="FFFFFF"/>
          <w:lang w:eastAsia="es-ES_tradnl"/>
        </w:rPr>
        <w:t xml:space="preserve"> ‘</w:t>
      </w:r>
      <w:r w:rsidR="00855F5D">
        <w:rPr>
          <w:sz w:val="24"/>
          <w:szCs w:val="13"/>
          <w:shd w:val="clear" w:color="auto" w:fill="FFFFFF"/>
          <w:lang w:eastAsia="es-ES_tradnl"/>
        </w:rPr>
        <w:t>S</w:t>
      </w:r>
      <w:r>
        <w:rPr>
          <w:sz w:val="24"/>
          <w:szCs w:val="13"/>
          <w:shd w:val="clear" w:color="auto" w:fill="FFFFFF"/>
          <w:lang w:eastAsia="es-ES_tradnl"/>
        </w:rPr>
        <w:t xml:space="preserve">infonía nº 10 en mi menor, op. 93’ </w:t>
      </w:r>
      <w:r w:rsidR="00855F5D">
        <w:rPr>
          <w:sz w:val="24"/>
          <w:szCs w:val="13"/>
          <w:shd w:val="clear" w:color="auto" w:fill="FFFFFF"/>
          <w:lang w:eastAsia="es-ES_tradnl"/>
        </w:rPr>
        <w:t>a principios de 1951, mientras escribía sus ‘Preludios y fugas</w:t>
      </w:r>
      <w:r w:rsidR="00B71BC6">
        <w:rPr>
          <w:sz w:val="24"/>
          <w:szCs w:val="13"/>
          <w:shd w:val="clear" w:color="auto" w:fill="FFFFFF"/>
          <w:lang w:eastAsia="es-ES_tradnl"/>
        </w:rPr>
        <w:t xml:space="preserve"> para piano’, aunque oficialmente fue durante el verano de 1953 cuando escribió la obra, finalizándola el 25 de octubre e interpretándola, inmediatamente, para el director de orquesta Yevgueni Mravinski y otros músicos de Moscú, estrenándola oficialmente el 17 de diciembre de 1953 en Leningrado.</w:t>
      </w:r>
    </w:p>
    <w:p w:rsidR="00644B7B" w:rsidRDefault="00B71BC6" w:rsidP="00160C4B">
      <w:pPr>
        <w:spacing w:before="360" w:after="0" w:line="320" w:lineRule="exact"/>
        <w:rPr>
          <w:sz w:val="24"/>
          <w:szCs w:val="13"/>
          <w:shd w:val="clear" w:color="auto" w:fill="FFFFFF"/>
          <w:lang w:eastAsia="es-ES_tradnl"/>
        </w:rPr>
      </w:pPr>
      <w:r>
        <w:rPr>
          <w:sz w:val="24"/>
          <w:szCs w:val="13"/>
          <w:shd w:val="clear" w:color="auto" w:fill="FFFFFF"/>
          <w:lang w:eastAsia="es-ES_tradnl"/>
        </w:rPr>
        <w:t>La obra tuvo una gran acogida tanto en su estreno, como unos días después en su interpretación en Moscú, aunque entre los críticos más afines al Partido Comunista y entre los colegas de la Unión de Compositores la recepción fue mucho más fría, coincidiendo en su excesivo modernismo y en la falta de optimismo</w:t>
      </w:r>
      <w:r w:rsidR="00B07880">
        <w:rPr>
          <w:sz w:val="24"/>
          <w:szCs w:val="13"/>
          <w:shd w:val="clear" w:color="auto" w:fill="FFFFFF"/>
          <w:lang w:eastAsia="es-ES_tradnl"/>
        </w:rPr>
        <w:t xml:space="preserve"> que transmitía</w:t>
      </w:r>
      <w:r>
        <w:rPr>
          <w:sz w:val="24"/>
          <w:szCs w:val="13"/>
          <w:shd w:val="clear" w:color="auto" w:fill="FFFFFF"/>
          <w:lang w:eastAsia="es-ES_tradnl"/>
        </w:rPr>
        <w:t xml:space="preserve">, críticas que llevaron al autor a tener que justificarse, a pesar de </w:t>
      </w:r>
      <w:r w:rsidR="00B07880">
        <w:rPr>
          <w:sz w:val="24"/>
          <w:szCs w:val="13"/>
          <w:shd w:val="clear" w:color="auto" w:fill="FFFFFF"/>
          <w:lang w:eastAsia="es-ES_tradnl"/>
        </w:rPr>
        <w:t xml:space="preserve">en la actualidad </w:t>
      </w:r>
      <w:r>
        <w:rPr>
          <w:sz w:val="24"/>
          <w:szCs w:val="13"/>
          <w:shd w:val="clear" w:color="auto" w:fill="FFFFFF"/>
          <w:lang w:eastAsia="es-ES_tradnl"/>
        </w:rPr>
        <w:t xml:space="preserve">se considera a la ‘Décima’ como una de las mejores sinfonías de </w:t>
      </w:r>
      <w:r w:rsidR="00855F5D">
        <w:rPr>
          <w:sz w:val="24"/>
          <w:szCs w:val="13"/>
          <w:shd w:val="clear" w:color="auto" w:fill="FFFFFF"/>
          <w:lang w:eastAsia="es-ES_tradnl"/>
        </w:rPr>
        <w:t xml:space="preserve"> </w:t>
      </w:r>
      <w:r>
        <w:rPr>
          <w:sz w:val="24"/>
          <w:szCs w:val="13"/>
          <w:shd w:val="clear" w:color="auto" w:fill="FFFFFF"/>
          <w:lang w:eastAsia="es-ES_tradnl"/>
        </w:rPr>
        <w:t xml:space="preserve">Shostakóvich. </w:t>
      </w:r>
      <w:r w:rsidR="00B07880">
        <w:rPr>
          <w:sz w:val="24"/>
          <w:szCs w:val="13"/>
          <w:shd w:val="clear" w:color="auto" w:fill="FFFFFF"/>
          <w:lang w:eastAsia="es-ES_tradnl"/>
        </w:rPr>
        <w:t>Con</w:t>
      </w:r>
      <w:r>
        <w:rPr>
          <w:sz w:val="24"/>
          <w:szCs w:val="13"/>
          <w:shd w:val="clear" w:color="auto" w:fill="FFFFFF"/>
          <w:lang w:eastAsia="es-ES_tradnl"/>
        </w:rPr>
        <w:t xml:space="preserve"> esta ocasión, será la cuarta vez que la OSCyL interprete la obra, siendo la última en la temporada 2015-16 bajo la dirección de Diego Matheuz.</w:t>
      </w:r>
    </w:p>
    <w:p w:rsidR="00B71BC6" w:rsidRPr="00FD5507" w:rsidRDefault="00B71BC6" w:rsidP="00160C4B">
      <w:pPr>
        <w:spacing w:before="360" w:after="0" w:line="320" w:lineRule="exact"/>
        <w:rPr>
          <w:b/>
          <w:sz w:val="24"/>
          <w:szCs w:val="13"/>
          <w:shd w:val="clear" w:color="auto" w:fill="FFFFFF"/>
          <w:lang w:eastAsia="es-ES_tradnl"/>
        </w:rPr>
      </w:pPr>
      <w:r w:rsidRPr="00FD5507">
        <w:rPr>
          <w:b/>
          <w:sz w:val="24"/>
          <w:szCs w:val="13"/>
          <w:shd w:val="clear" w:color="auto" w:fill="FFFFFF"/>
          <w:lang w:eastAsia="es-ES_tradnl"/>
        </w:rPr>
        <w:t>Elim Chan, directora</w:t>
      </w:r>
      <w:r w:rsidR="00800A69" w:rsidRPr="00FD5507">
        <w:rPr>
          <w:b/>
          <w:sz w:val="24"/>
          <w:szCs w:val="13"/>
          <w:shd w:val="clear" w:color="auto" w:fill="FFFFFF"/>
          <w:lang w:eastAsia="es-ES_tradnl"/>
        </w:rPr>
        <w:t xml:space="preserve"> de prestigio</w:t>
      </w:r>
    </w:p>
    <w:p w:rsidR="00800A69" w:rsidRDefault="00800A69" w:rsidP="00160C4B">
      <w:pPr>
        <w:spacing w:before="360" w:after="0" w:line="320" w:lineRule="exact"/>
        <w:rPr>
          <w:sz w:val="24"/>
          <w:szCs w:val="13"/>
          <w:shd w:val="clear" w:color="auto" w:fill="FFFFFF"/>
          <w:lang w:eastAsia="es-ES_tradnl"/>
        </w:rPr>
      </w:pPr>
      <w:r>
        <w:rPr>
          <w:sz w:val="24"/>
          <w:szCs w:val="13"/>
          <w:shd w:val="clear" w:color="auto" w:fill="FFFFFF"/>
          <w:lang w:eastAsia="es-ES_tradnl"/>
        </w:rPr>
        <w:t>Elim Chan está considerada una de las directoras más solicitadas del momento</w:t>
      </w:r>
      <w:r w:rsidR="00B07880">
        <w:rPr>
          <w:sz w:val="24"/>
          <w:szCs w:val="13"/>
          <w:shd w:val="clear" w:color="auto" w:fill="FFFFFF"/>
          <w:lang w:eastAsia="es-ES_tradnl"/>
        </w:rPr>
        <w:t>. A</w:t>
      </w:r>
      <w:r>
        <w:rPr>
          <w:sz w:val="24"/>
          <w:szCs w:val="13"/>
          <w:shd w:val="clear" w:color="auto" w:fill="FFFFFF"/>
          <w:lang w:eastAsia="es-ES_tradnl"/>
        </w:rPr>
        <w:t xml:space="preserve">dmirada a nivel mundial, la directora </w:t>
      </w:r>
      <w:r w:rsidR="00397021">
        <w:rPr>
          <w:sz w:val="24"/>
          <w:szCs w:val="13"/>
          <w:shd w:val="clear" w:color="auto" w:fill="FFFFFF"/>
          <w:lang w:eastAsia="es-ES_tradnl"/>
        </w:rPr>
        <w:t xml:space="preserve">originaria de Hong Kong </w:t>
      </w:r>
      <w:r>
        <w:rPr>
          <w:sz w:val="24"/>
          <w:szCs w:val="13"/>
          <w:shd w:val="clear" w:color="auto" w:fill="FFFFFF"/>
          <w:lang w:eastAsia="es-ES_tradnl"/>
        </w:rPr>
        <w:t>se convirtió en la primera mujer ganadora del Concurso de Directores Donatella Flick y fue nombrada directora titular de la Orquesta Sinfónica de Am</w:t>
      </w:r>
      <w:r w:rsidR="00B07880">
        <w:rPr>
          <w:sz w:val="24"/>
          <w:szCs w:val="13"/>
          <w:shd w:val="clear" w:color="auto" w:fill="FFFFFF"/>
          <w:lang w:eastAsia="es-ES_tradnl"/>
        </w:rPr>
        <w:t>beres en la temporada 2019/</w:t>
      </w:r>
      <w:r>
        <w:rPr>
          <w:sz w:val="24"/>
          <w:szCs w:val="13"/>
          <w:shd w:val="clear" w:color="auto" w:fill="FFFFFF"/>
          <w:lang w:eastAsia="es-ES_tradnl"/>
        </w:rPr>
        <w:t>20. Además, ocupa el cargo de directora invitada principal de la Real Orquesta Nacional Escoces</w:t>
      </w:r>
      <w:r w:rsidR="00B07880">
        <w:rPr>
          <w:sz w:val="24"/>
          <w:szCs w:val="13"/>
          <w:shd w:val="clear" w:color="auto" w:fill="FFFFFF"/>
          <w:lang w:eastAsia="es-ES_tradnl"/>
        </w:rPr>
        <w:t>a desde 2018/</w:t>
      </w:r>
      <w:r>
        <w:rPr>
          <w:sz w:val="24"/>
          <w:szCs w:val="13"/>
          <w:shd w:val="clear" w:color="auto" w:fill="FFFFFF"/>
          <w:lang w:eastAsia="es-ES_tradnl"/>
        </w:rPr>
        <w:t>19. Anteriormente,</w:t>
      </w:r>
      <w:r w:rsidR="00FD5507">
        <w:rPr>
          <w:sz w:val="24"/>
          <w:szCs w:val="13"/>
          <w:shd w:val="clear" w:color="auto" w:fill="FFFFFF"/>
          <w:lang w:eastAsia="es-ES_tradnl"/>
        </w:rPr>
        <w:t xml:space="preserve"> </w:t>
      </w:r>
      <w:r w:rsidR="00D52991">
        <w:rPr>
          <w:sz w:val="24"/>
          <w:szCs w:val="13"/>
          <w:shd w:val="clear" w:color="auto" w:fill="FFFFFF"/>
          <w:lang w:eastAsia="es-ES_tradnl"/>
        </w:rPr>
        <w:t xml:space="preserve">recibió la Beca de Dirección Bruno Walter en 2013 y </w:t>
      </w:r>
      <w:r>
        <w:rPr>
          <w:sz w:val="24"/>
          <w:szCs w:val="13"/>
          <w:shd w:val="clear" w:color="auto" w:fill="FFFFFF"/>
          <w:lang w:eastAsia="es-ES_tradnl"/>
        </w:rPr>
        <w:t>fue directora asistente de la Orquesta Sinfónica de L</w:t>
      </w:r>
      <w:r w:rsidR="00B07880">
        <w:rPr>
          <w:sz w:val="24"/>
          <w:szCs w:val="13"/>
          <w:shd w:val="clear" w:color="auto" w:fill="FFFFFF"/>
          <w:lang w:eastAsia="es-ES_tradnl"/>
        </w:rPr>
        <w:t>ondres en 2015/</w:t>
      </w:r>
      <w:r w:rsidR="00D52991">
        <w:rPr>
          <w:sz w:val="24"/>
          <w:szCs w:val="13"/>
          <w:shd w:val="clear" w:color="auto" w:fill="FFFFFF"/>
          <w:lang w:eastAsia="es-ES_tradnl"/>
        </w:rPr>
        <w:t xml:space="preserve">16, </w:t>
      </w:r>
      <w:r>
        <w:rPr>
          <w:sz w:val="24"/>
          <w:szCs w:val="13"/>
          <w:shd w:val="clear" w:color="auto" w:fill="FFFFFF"/>
          <w:lang w:eastAsia="es-ES_tradnl"/>
        </w:rPr>
        <w:t>nombrada miembro del programa de becas Dudamel con la Filarmónica de Los Á</w:t>
      </w:r>
      <w:r w:rsidR="00B07880">
        <w:rPr>
          <w:sz w:val="24"/>
          <w:szCs w:val="13"/>
          <w:shd w:val="clear" w:color="auto" w:fill="FFFFFF"/>
          <w:lang w:eastAsia="es-ES_tradnl"/>
        </w:rPr>
        <w:t>ngeles en 2016/</w:t>
      </w:r>
      <w:r>
        <w:rPr>
          <w:sz w:val="24"/>
          <w:szCs w:val="13"/>
          <w:shd w:val="clear" w:color="auto" w:fill="FFFFFF"/>
          <w:lang w:eastAsia="es-ES_tradnl"/>
        </w:rPr>
        <w:t>17.</w:t>
      </w:r>
    </w:p>
    <w:p w:rsidR="00800A69" w:rsidRDefault="00800A69" w:rsidP="00160C4B">
      <w:pPr>
        <w:spacing w:before="360" w:after="0" w:line="320" w:lineRule="exact"/>
        <w:rPr>
          <w:sz w:val="24"/>
          <w:szCs w:val="13"/>
          <w:shd w:val="clear" w:color="auto" w:fill="FFFFFF"/>
          <w:lang w:eastAsia="es-ES_tradnl"/>
        </w:rPr>
      </w:pPr>
      <w:r>
        <w:rPr>
          <w:sz w:val="24"/>
          <w:szCs w:val="13"/>
          <w:shd w:val="clear" w:color="auto" w:fill="FFFFFF"/>
          <w:lang w:eastAsia="es-ES_tradnl"/>
        </w:rPr>
        <w:t>En anteriores temporadas</w:t>
      </w:r>
      <w:r w:rsidR="00B07880">
        <w:rPr>
          <w:sz w:val="24"/>
          <w:szCs w:val="13"/>
          <w:shd w:val="clear" w:color="auto" w:fill="FFFFFF"/>
          <w:lang w:eastAsia="es-ES_tradnl"/>
        </w:rPr>
        <w:t>, Elim Chan</w:t>
      </w:r>
      <w:r>
        <w:rPr>
          <w:sz w:val="24"/>
          <w:szCs w:val="13"/>
          <w:shd w:val="clear" w:color="auto" w:fill="FFFFFF"/>
          <w:lang w:eastAsia="es-ES_tradnl"/>
        </w:rPr>
        <w:t xml:space="preserve"> participó en los Proms de la BBC dirigiendo a la Orquesta Nacional de la BBC de Gales y debutó con las orquestas </w:t>
      </w:r>
      <w:r w:rsidR="00B07880">
        <w:rPr>
          <w:sz w:val="24"/>
          <w:szCs w:val="13"/>
          <w:shd w:val="clear" w:color="auto" w:fill="FFFFFF"/>
          <w:lang w:eastAsia="es-ES_tradnl"/>
        </w:rPr>
        <w:t>K</w:t>
      </w:r>
      <w:r>
        <w:rPr>
          <w:sz w:val="24"/>
          <w:szCs w:val="13"/>
          <w:shd w:val="clear" w:color="auto" w:fill="FFFFFF"/>
          <w:lang w:eastAsia="es-ES_tradnl"/>
        </w:rPr>
        <w:t xml:space="preserve">onzerthausorchester de Berlín, Gürzenich de Colonia, Sinfónica de Gotemburgo y Filarmónica de los Países Bajos, </w:t>
      </w:r>
      <w:r w:rsidR="00B07880">
        <w:rPr>
          <w:sz w:val="24"/>
          <w:szCs w:val="13"/>
          <w:shd w:val="clear" w:color="auto" w:fill="FFFFFF"/>
          <w:lang w:eastAsia="es-ES_tradnl"/>
        </w:rPr>
        <w:t>R</w:t>
      </w:r>
      <w:r>
        <w:rPr>
          <w:sz w:val="24"/>
          <w:szCs w:val="13"/>
          <w:shd w:val="clear" w:color="auto" w:fill="FFFFFF"/>
          <w:lang w:eastAsia="es-ES_tradnl"/>
        </w:rPr>
        <w:t>adio Sueca, Sinfónica de Toronto y la Orquesta Nacional Juvenil de Gran Bretaña. Ha dirigido a la Orquesta del Real Concertgebouw, así como a la Phil</w:t>
      </w:r>
      <w:r w:rsidR="00FC463E">
        <w:rPr>
          <w:sz w:val="24"/>
          <w:szCs w:val="13"/>
          <w:shd w:val="clear" w:color="auto" w:fill="FFFFFF"/>
          <w:lang w:eastAsia="es-ES_tradnl"/>
        </w:rPr>
        <w:t>h</w:t>
      </w:r>
      <w:r>
        <w:rPr>
          <w:sz w:val="24"/>
          <w:szCs w:val="13"/>
          <w:shd w:val="clear" w:color="auto" w:fill="FFFFFF"/>
          <w:lang w:eastAsia="es-ES_tradnl"/>
        </w:rPr>
        <w:t>armonia, la Filarmónica de Hong Kong, la Sinfónica de Londres y la Joven Orquesta Australiana, entre otras.</w:t>
      </w:r>
      <w:r w:rsidR="00FC463E">
        <w:rPr>
          <w:sz w:val="24"/>
          <w:szCs w:val="13"/>
          <w:shd w:val="clear" w:color="auto" w:fill="FFFFFF"/>
          <w:lang w:eastAsia="es-ES_tradnl"/>
        </w:rPr>
        <w:t xml:space="preserve"> En esta ocasión, será la primera vez que Elim Chan dirija a la OSCyL.</w:t>
      </w:r>
    </w:p>
    <w:p w:rsidR="00C04407" w:rsidRPr="00461B7D" w:rsidRDefault="002622B8" w:rsidP="00C04407">
      <w:pPr>
        <w:spacing w:before="360" w:after="0" w:line="320" w:lineRule="exact"/>
        <w:rPr>
          <w:b/>
          <w:sz w:val="24"/>
          <w:szCs w:val="13"/>
          <w:shd w:val="clear" w:color="auto" w:fill="FFFFFF"/>
          <w:lang w:eastAsia="es-ES_tradnl"/>
        </w:rPr>
      </w:pPr>
      <w:r>
        <w:rPr>
          <w:b/>
          <w:sz w:val="24"/>
          <w:szCs w:val="13"/>
          <w:shd w:val="clear" w:color="auto" w:fill="FFFFFF"/>
          <w:lang w:eastAsia="es-ES_tradnl"/>
        </w:rPr>
        <w:t>E</w:t>
      </w:r>
      <w:r w:rsidR="00777BF7">
        <w:rPr>
          <w:b/>
          <w:sz w:val="24"/>
          <w:szCs w:val="13"/>
          <w:shd w:val="clear" w:color="auto" w:fill="FFFFFF"/>
          <w:lang w:eastAsia="es-ES_tradnl"/>
        </w:rPr>
        <w:t>ntradas</w:t>
      </w:r>
      <w:r>
        <w:rPr>
          <w:b/>
          <w:sz w:val="24"/>
          <w:szCs w:val="13"/>
          <w:shd w:val="clear" w:color="auto" w:fill="FFFFFF"/>
          <w:lang w:eastAsia="es-ES_tradnl"/>
        </w:rPr>
        <w:t xml:space="preserve"> a la venta</w:t>
      </w:r>
    </w:p>
    <w:p w:rsidR="00D52991" w:rsidRDefault="00D52991" w:rsidP="00C22B8B">
      <w:pPr>
        <w:spacing w:before="360" w:after="0" w:line="320" w:lineRule="exact"/>
        <w:rPr>
          <w:sz w:val="24"/>
          <w:szCs w:val="13"/>
          <w:shd w:val="clear" w:color="auto" w:fill="FFFFFF"/>
          <w:lang w:eastAsia="es-ES_tradnl"/>
        </w:rPr>
      </w:pPr>
      <w:r>
        <w:rPr>
          <w:sz w:val="24"/>
          <w:szCs w:val="13"/>
          <w:shd w:val="clear" w:color="auto" w:fill="FFFFFF"/>
          <w:lang w:eastAsia="es-ES_tradnl"/>
        </w:rPr>
        <w:t>Con los conciertos del programa 19 del Abono Primavera se cierra la Temporada 20</w:t>
      </w:r>
      <w:r w:rsidR="00FC463E">
        <w:rPr>
          <w:sz w:val="24"/>
          <w:szCs w:val="13"/>
          <w:shd w:val="clear" w:color="auto" w:fill="FFFFFF"/>
          <w:lang w:eastAsia="es-ES_tradnl"/>
        </w:rPr>
        <w:t>/</w:t>
      </w:r>
      <w:r>
        <w:rPr>
          <w:sz w:val="24"/>
          <w:szCs w:val="13"/>
          <w:shd w:val="clear" w:color="auto" w:fill="FFFFFF"/>
          <w:lang w:eastAsia="es-ES_tradnl"/>
        </w:rPr>
        <w:t>21 de la Orquesta Sinfónica de Castilla y León. El próximo 20 de julio se presentará el nuevo Abono Otoño que iniciará la Temporada 21</w:t>
      </w:r>
      <w:r w:rsidR="00FC463E">
        <w:rPr>
          <w:sz w:val="24"/>
          <w:szCs w:val="13"/>
          <w:shd w:val="clear" w:color="auto" w:fill="FFFFFF"/>
          <w:lang w:eastAsia="es-ES_tradnl"/>
        </w:rPr>
        <w:t>/</w:t>
      </w:r>
      <w:r>
        <w:rPr>
          <w:sz w:val="24"/>
          <w:szCs w:val="13"/>
          <w:shd w:val="clear" w:color="auto" w:fill="FFFFFF"/>
          <w:lang w:eastAsia="es-ES_tradnl"/>
        </w:rPr>
        <w:t xml:space="preserve">22 de la OSCyL, siguiendo la misma dinámica de la temporada que ahora finaliza, con </w:t>
      </w:r>
      <w:r w:rsidR="00FC463E">
        <w:rPr>
          <w:sz w:val="24"/>
          <w:szCs w:val="13"/>
          <w:shd w:val="clear" w:color="auto" w:fill="FFFFFF"/>
          <w:lang w:eastAsia="es-ES_tradnl"/>
        </w:rPr>
        <w:t xml:space="preserve">programaciones </w:t>
      </w:r>
      <w:r>
        <w:rPr>
          <w:sz w:val="24"/>
          <w:szCs w:val="13"/>
          <w:shd w:val="clear" w:color="auto" w:fill="FFFFFF"/>
          <w:lang w:eastAsia="es-ES_tradnl"/>
        </w:rPr>
        <w:t>trimestrales.</w:t>
      </w:r>
    </w:p>
    <w:p w:rsidR="009C4F3C" w:rsidRPr="009C4F3C" w:rsidRDefault="00D52991"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Para el último programa de la temporada, se mantiene e</w:t>
      </w:r>
      <w:r w:rsidR="00A8471E">
        <w:rPr>
          <w:sz w:val="24"/>
          <w:szCs w:val="13"/>
          <w:shd w:val="clear" w:color="auto" w:fill="FFFFFF"/>
          <w:lang w:eastAsia="es-ES_tradnl"/>
        </w:rPr>
        <w:t xml:space="preserve">l </w:t>
      </w:r>
      <w:r w:rsidR="00287B20">
        <w:rPr>
          <w:sz w:val="24"/>
          <w:szCs w:val="13"/>
          <w:shd w:val="clear" w:color="auto" w:fill="FFFFFF"/>
          <w:lang w:eastAsia="es-ES_tradnl"/>
        </w:rPr>
        <w:t xml:space="preserve">actual </w:t>
      </w:r>
      <w:r w:rsidR="00A8471E" w:rsidRPr="00A8471E">
        <w:rPr>
          <w:sz w:val="24"/>
          <w:szCs w:val="13"/>
          <w:shd w:val="clear" w:color="auto" w:fill="FFFFFF"/>
          <w:lang w:eastAsia="es-ES_tradnl"/>
        </w:rPr>
        <w:t xml:space="preserve">protocolo de seguridad </w:t>
      </w:r>
      <w:r>
        <w:rPr>
          <w:sz w:val="24"/>
          <w:szCs w:val="13"/>
          <w:shd w:val="clear" w:color="auto" w:fill="FFFFFF"/>
          <w:lang w:eastAsia="es-ES_tradnl"/>
        </w:rPr>
        <w:t xml:space="preserve">con </w:t>
      </w:r>
      <w:r w:rsidR="00287B20" w:rsidRPr="00287B20">
        <w:rPr>
          <w:sz w:val="24"/>
          <w:szCs w:val="13"/>
          <w:shd w:val="clear" w:color="auto" w:fill="FFFFFF"/>
          <w:lang w:eastAsia="es-ES_tradnl"/>
        </w:rPr>
        <w:t xml:space="preserve">un aforo de 463 localidades </w:t>
      </w:r>
      <w:r w:rsidR="00A8471E">
        <w:rPr>
          <w:sz w:val="24"/>
          <w:szCs w:val="13"/>
          <w:shd w:val="clear" w:color="auto" w:fill="FFFFFF"/>
          <w:lang w:eastAsia="es-ES_tradnl"/>
        </w:rPr>
        <w:t xml:space="preserve">para cada concierto en </w:t>
      </w:r>
      <w:r w:rsidR="00777BF7">
        <w:rPr>
          <w:sz w:val="24"/>
          <w:szCs w:val="13"/>
          <w:shd w:val="clear" w:color="auto" w:fill="FFFFFF"/>
          <w:lang w:eastAsia="es-ES_tradnl"/>
        </w:rPr>
        <w:t>el Centro Cultural Miguel Delibes</w:t>
      </w:r>
      <w:r w:rsidR="009C4F3C" w:rsidRPr="009C4F3C">
        <w:rPr>
          <w:sz w:val="24"/>
          <w:szCs w:val="13"/>
          <w:shd w:val="clear" w:color="auto" w:fill="FFFFFF"/>
          <w:lang w:eastAsia="es-ES_tradnl"/>
        </w:rPr>
        <w:t xml:space="preserve">, </w:t>
      </w:r>
      <w:r w:rsidR="00A8471E">
        <w:rPr>
          <w:sz w:val="24"/>
          <w:szCs w:val="13"/>
          <w:shd w:val="clear" w:color="auto" w:fill="FFFFFF"/>
          <w:lang w:eastAsia="es-ES_tradnl"/>
        </w:rPr>
        <w:t>además d</w:t>
      </w:r>
      <w:r w:rsidR="009C4F3C" w:rsidRPr="009C4F3C">
        <w:rPr>
          <w:sz w:val="24"/>
          <w:szCs w:val="13"/>
          <w:shd w:val="clear" w:color="auto" w:fill="FFFFFF"/>
          <w:lang w:eastAsia="es-ES_tradnl"/>
        </w:rPr>
        <w:t xml:space="preserve">el uso obligatorio de la mascarilla, el respeto de la distancia de seguridad y la ocupación de la butaca asignada </w:t>
      </w:r>
      <w:r w:rsidR="00A8471E">
        <w:rPr>
          <w:sz w:val="24"/>
          <w:szCs w:val="13"/>
          <w:shd w:val="clear" w:color="auto" w:fill="FFFFFF"/>
          <w:lang w:eastAsia="es-ES_tradnl"/>
        </w:rPr>
        <w:t>en la correspondiente localidad</w:t>
      </w:r>
      <w:r w:rsidR="009C4F3C" w:rsidRPr="009C4F3C">
        <w:rPr>
          <w:sz w:val="24"/>
          <w:szCs w:val="13"/>
          <w:shd w:val="clear" w:color="auto" w:fill="FFFFFF"/>
          <w:lang w:eastAsia="es-ES_tradnl"/>
        </w:rPr>
        <w:t xml:space="preserve">, </w:t>
      </w:r>
      <w:r w:rsidR="00287B20">
        <w:rPr>
          <w:sz w:val="24"/>
          <w:szCs w:val="13"/>
          <w:shd w:val="clear" w:color="auto" w:fill="FFFFFF"/>
          <w:lang w:eastAsia="es-ES_tradnl"/>
        </w:rPr>
        <w:t xml:space="preserve">además de la </w:t>
      </w:r>
      <w:r w:rsidR="00A8471E">
        <w:rPr>
          <w:sz w:val="24"/>
          <w:szCs w:val="13"/>
          <w:shd w:val="clear" w:color="auto" w:fill="FFFFFF"/>
          <w:lang w:eastAsia="es-ES_tradnl"/>
        </w:rPr>
        <w:t xml:space="preserve">toma de </w:t>
      </w:r>
      <w:r w:rsidR="009C4F3C" w:rsidRPr="009C4F3C">
        <w:rPr>
          <w:sz w:val="24"/>
          <w:szCs w:val="13"/>
          <w:shd w:val="clear" w:color="auto" w:fill="FFFFFF"/>
          <w:lang w:eastAsia="es-ES_tradnl"/>
        </w:rPr>
        <w:t>temperatura</w:t>
      </w:r>
      <w:r w:rsidR="00A8471E">
        <w:rPr>
          <w:sz w:val="24"/>
          <w:szCs w:val="13"/>
          <w:shd w:val="clear" w:color="auto" w:fill="FFFFFF"/>
          <w:lang w:eastAsia="es-ES_tradnl"/>
        </w:rPr>
        <w:t xml:space="preserve"> al acceder a la sala y </w:t>
      </w:r>
      <w:r w:rsidR="009C4F3C" w:rsidRPr="009C4F3C">
        <w:rPr>
          <w:sz w:val="24"/>
          <w:szCs w:val="13"/>
          <w:shd w:val="clear" w:color="auto" w:fill="FFFFFF"/>
          <w:lang w:eastAsia="es-ES_tradnl"/>
        </w:rPr>
        <w:t>uso</w:t>
      </w:r>
      <w:r w:rsidR="00A8471E">
        <w:rPr>
          <w:sz w:val="24"/>
          <w:szCs w:val="13"/>
          <w:shd w:val="clear" w:color="auto" w:fill="FFFFFF"/>
          <w:lang w:eastAsia="es-ES_tradnl"/>
        </w:rPr>
        <w:t xml:space="preserve"> obligatorio</w:t>
      </w:r>
      <w:r w:rsidR="009C4F3C" w:rsidRPr="009C4F3C">
        <w:rPr>
          <w:sz w:val="24"/>
          <w:szCs w:val="13"/>
          <w:shd w:val="clear" w:color="auto" w:fill="FFFFFF"/>
          <w:lang w:eastAsia="es-ES_tradnl"/>
        </w:rPr>
        <w:t xml:space="preserve"> de gel hidroalcohólico.</w:t>
      </w:r>
    </w:p>
    <w:p w:rsidR="009C4F3C" w:rsidRDefault="00777BF7"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Pr>
          <w:sz w:val="24"/>
          <w:szCs w:val="13"/>
          <w:shd w:val="clear" w:color="auto" w:fill="FFFFFF"/>
          <w:lang w:eastAsia="es-ES_tradnl"/>
        </w:rPr>
        <w:t xml:space="preserve">tre los 10 euros y los 30 euros. Se pueden adquirir en las taquillas del Centro Cultural Miguel Delibes y a través de las páginas web </w:t>
      </w:r>
      <w:hyperlink r:id="rId8" w:history="1">
        <w:r w:rsidRPr="00AA6B02">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w:t>
      </w:r>
      <w:hyperlink r:id="rId9" w:history="1">
        <w:r w:rsidRPr="00AA6B02">
          <w:rPr>
            <w:rStyle w:val="Hipervnculo"/>
            <w:sz w:val="24"/>
            <w:szCs w:val="13"/>
            <w:shd w:val="clear" w:color="auto" w:fill="FFFFFF"/>
            <w:lang w:eastAsia="es-ES_tradnl"/>
          </w:rPr>
          <w:t>www.oscyl.com</w:t>
        </w:r>
      </w:hyperlink>
    </w:p>
    <w:p w:rsidR="009C4F3C" w:rsidRPr="009C4F3C" w:rsidRDefault="009C4F3C" w:rsidP="009C4F3C">
      <w:pPr>
        <w:spacing w:before="360" w:after="0" w:line="320" w:lineRule="exact"/>
        <w:rPr>
          <w:sz w:val="24"/>
          <w:szCs w:val="13"/>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CD2184" w:rsidP="00C04407">
      <w:pPr>
        <w:spacing w:after="0" w:line="320" w:lineRule="exact"/>
        <w:rPr>
          <w:sz w:val="24"/>
          <w:shd w:val="clear" w:color="auto" w:fill="FFFFFF"/>
          <w:lang w:eastAsia="es-ES_tradnl"/>
        </w:rPr>
      </w:pPr>
      <w:hyperlink r:id="rId10"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CD2184" w:rsidP="00705940">
      <w:pPr>
        <w:spacing w:after="0" w:line="320" w:lineRule="exact"/>
        <w:rPr>
          <w:sz w:val="24"/>
          <w:szCs w:val="13"/>
          <w:shd w:val="clear" w:color="auto" w:fill="FFFFFF"/>
          <w:lang w:eastAsia="es-ES_tradnl"/>
        </w:rPr>
      </w:pPr>
      <w:hyperlink r:id="rId11" w:history="1">
        <w:r w:rsidR="00C04407" w:rsidRPr="0015408D">
          <w:rPr>
            <w:sz w:val="24"/>
          </w:rPr>
          <w:t>www.oscyl.com</w:t>
        </w:r>
      </w:hyperlink>
    </w:p>
    <w:sectPr w:rsidR="00A6417C" w:rsidSect="00187C8F">
      <w:footerReference w:type="even" r:id="rId12"/>
      <w:footerReference w:type="default" r:id="rId13"/>
      <w:headerReference w:type="first" r:id="rId14"/>
      <w:footerReference w:type="first" r:id="rId15"/>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CD2184"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D2184"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785D93">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D2184"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785D93">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60C4B"/>
    <w:rsid w:val="00162952"/>
    <w:rsid w:val="00187C8F"/>
    <w:rsid w:val="00191E3F"/>
    <w:rsid w:val="00193A95"/>
    <w:rsid w:val="00197D46"/>
    <w:rsid w:val="001B3818"/>
    <w:rsid w:val="001D3084"/>
    <w:rsid w:val="001E7EB4"/>
    <w:rsid w:val="00207D67"/>
    <w:rsid w:val="002138E9"/>
    <w:rsid w:val="002219E1"/>
    <w:rsid w:val="00225C8F"/>
    <w:rsid w:val="002351E2"/>
    <w:rsid w:val="0025243E"/>
    <w:rsid w:val="002622B8"/>
    <w:rsid w:val="0026446E"/>
    <w:rsid w:val="00266760"/>
    <w:rsid w:val="00276A81"/>
    <w:rsid w:val="00283C5B"/>
    <w:rsid w:val="00285285"/>
    <w:rsid w:val="00286B07"/>
    <w:rsid w:val="00287B20"/>
    <w:rsid w:val="00290D34"/>
    <w:rsid w:val="00291674"/>
    <w:rsid w:val="002C19C1"/>
    <w:rsid w:val="002C7D1A"/>
    <w:rsid w:val="002E1965"/>
    <w:rsid w:val="002F3663"/>
    <w:rsid w:val="003008F9"/>
    <w:rsid w:val="003041EF"/>
    <w:rsid w:val="0032133F"/>
    <w:rsid w:val="00330885"/>
    <w:rsid w:val="003520C6"/>
    <w:rsid w:val="00357112"/>
    <w:rsid w:val="00362844"/>
    <w:rsid w:val="0037296B"/>
    <w:rsid w:val="00386CCE"/>
    <w:rsid w:val="00391C9A"/>
    <w:rsid w:val="00391E20"/>
    <w:rsid w:val="00397021"/>
    <w:rsid w:val="003B1A16"/>
    <w:rsid w:val="003B3D19"/>
    <w:rsid w:val="003F0727"/>
    <w:rsid w:val="003F2EF1"/>
    <w:rsid w:val="003F5B0A"/>
    <w:rsid w:val="00426ADB"/>
    <w:rsid w:val="00451996"/>
    <w:rsid w:val="00460FD7"/>
    <w:rsid w:val="00487BB2"/>
    <w:rsid w:val="00496205"/>
    <w:rsid w:val="004C0C17"/>
    <w:rsid w:val="004C1995"/>
    <w:rsid w:val="004C2E04"/>
    <w:rsid w:val="004C5250"/>
    <w:rsid w:val="004C5541"/>
    <w:rsid w:val="004C679E"/>
    <w:rsid w:val="004C7497"/>
    <w:rsid w:val="004C789B"/>
    <w:rsid w:val="0053480E"/>
    <w:rsid w:val="00555D60"/>
    <w:rsid w:val="00564E2C"/>
    <w:rsid w:val="00572B9A"/>
    <w:rsid w:val="005820B8"/>
    <w:rsid w:val="005B3835"/>
    <w:rsid w:val="005B42BA"/>
    <w:rsid w:val="005D27D9"/>
    <w:rsid w:val="005F1232"/>
    <w:rsid w:val="005F31CE"/>
    <w:rsid w:val="006151DF"/>
    <w:rsid w:val="00617D9B"/>
    <w:rsid w:val="00644B7B"/>
    <w:rsid w:val="0065253C"/>
    <w:rsid w:val="006569CE"/>
    <w:rsid w:val="006748DA"/>
    <w:rsid w:val="006778AF"/>
    <w:rsid w:val="00682E46"/>
    <w:rsid w:val="00693A2B"/>
    <w:rsid w:val="006A098C"/>
    <w:rsid w:val="006A1940"/>
    <w:rsid w:val="006A5669"/>
    <w:rsid w:val="006B05D6"/>
    <w:rsid w:val="006B3757"/>
    <w:rsid w:val="006C2E94"/>
    <w:rsid w:val="006C3DBC"/>
    <w:rsid w:val="00705940"/>
    <w:rsid w:val="00731E73"/>
    <w:rsid w:val="00733376"/>
    <w:rsid w:val="00733899"/>
    <w:rsid w:val="00734725"/>
    <w:rsid w:val="00741913"/>
    <w:rsid w:val="00741FAF"/>
    <w:rsid w:val="007431C8"/>
    <w:rsid w:val="007564DD"/>
    <w:rsid w:val="00770059"/>
    <w:rsid w:val="007713D6"/>
    <w:rsid w:val="00777BF7"/>
    <w:rsid w:val="00785D93"/>
    <w:rsid w:val="007A657B"/>
    <w:rsid w:val="007B1874"/>
    <w:rsid w:val="007B6DAD"/>
    <w:rsid w:val="007C00A7"/>
    <w:rsid w:val="00800A69"/>
    <w:rsid w:val="00804738"/>
    <w:rsid w:val="00815325"/>
    <w:rsid w:val="00815F8D"/>
    <w:rsid w:val="0083745D"/>
    <w:rsid w:val="0083748B"/>
    <w:rsid w:val="00840585"/>
    <w:rsid w:val="00840BAF"/>
    <w:rsid w:val="00841B7D"/>
    <w:rsid w:val="008510BF"/>
    <w:rsid w:val="00855F5D"/>
    <w:rsid w:val="00860D71"/>
    <w:rsid w:val="0086104B"/>
    <w:rsid w:val="00875011"/>
    <w:rsid w:val="00877087"/>
    <w:rsid w:val="0087759B"/>
    <w:rsid w:val="008B7047"/>
    <w:rsid w:val="008C341C"/>
    <w:rsid w:val="008D0713"/>
    <w:rsid w:val="008F23E7"/>
    <w:rsid w:val="00906A4A"/>
    <w:rsid w:val="00906F79"/>
    <w:rsid w:val="009126A3"/>
    <w:rsid w:val="00913C02"/>
    <w:rsid w:val="0092277C"/>
    <w:rsid w:val="009305BB"/>
    <w:rsid w:val="0093210D"/>
    <w:rsid w:val="00932F53"/>
    <w:rsid w:val="00934974"/>
    <w:rsid w:val="00943BC9"/>
    <w:rsid w:val="00946584"/>
    <w:rsid w:val="0098541F"/>
    <w:rsid w:val="009C4F3C"/>
    <w:rsid w:val="009C61C6"/>
    <w:rsid w:val="009D5FEB"/>
    <w:rsid w:val="009E0F95"/>
    <w:rsid w:val="009E64A5"/>
    <w:rsid w:val="00A156EB"/>
    <w:rsid w:val="00A16CF1"/>
    <w:rsid w:val="00A30DDB"/>
    <w:rsid w:val="00A32F07"/>
    <w:rsid w:val="00A42B0B"/>
    <w:rsid w:val="00A61561"/>
    <w:rsid w:val="00A6417C"/>
    <w:rsid w:val="00A7240A"/>
    <w:rsid w:val="00A74137"/>
    <w:rsid w:val="00A8471E"/>
    <w:rsid w:val="00A8680E"/>
    <w:rsid w:val="00AB15AF"/>
    <w:rsid w:val="00AC45E8"/>
    <w:rsid w:val="00AD65E9"/>
    <w:rsid w:val="00AE1307"/>
    <w:rsid w:val="00AE7188"/>
    <w:rsid w:val="00AE75DB"/>
    <w:rsid w:val="00B02FCE"/>
    <w:rsid w:val="00B037AD"/>
    <w:rsid w:val="00B07880"/>
    <w:rsid w:val="00B253D1"/>
    <w:rsid w:val="00B4294A"/>
    <w:rsid w:val="00B46630"/>
    <w:rsid w:val="00B50131"/>
    <w:rsid w:val="00B628E0"/>
    <w:rsid w:val="00B66A0B"/>
    <w:rsid w:val="00B71BC6"/>
    <w:rsid w:val="00B74074"/>
    <w:rsid w:val="00B94734"/>
    <w:rsid w:val="00B97011"/>
    <w:rsid w:val="00BA7E3C"/>
    <w:rsid w:val="00BC0236"/>
    <w:rsid w:val="00BD7ED5"/>
    <w:rsid w:val="00C032B8"/>
    <w:rsid w:val="00C03D0B"/>
    <w:rsid w:val="00C03EDD"/>
    <w:rsid w:val="00C04407"/>
    <w:rsid w:val="00C22B8B"/>
    <w:rsid w:val="00C57D2F"/>
    <w:rsid w:val="00C65E93"/>
    <w:rsid w:val="00CA4327"/>
    <w:rsid w:val="00CB5952"/>
    <w:rsid w:val="00CD06DD"/>
    <w:rsid w:val="00CD08E9"/>
    <w:rsid w:val="00CD2184"/>
    <w:rsid w:val="00CE1913"/>
    <w:rsid w:val="00CE34E5"/>
    <w:rsid w:val="00CE6B46"/>
    <w:rsid w:val="00CE6F15"/>
    <w:rsid w:val="00D1759A"/>
    <w:rsid w:val="00D215D9"/>
    <w:rsid w:val="00D33AC0"/>
    <w:rsid w:val="00D402FE"/>
    <w:rsid w:val="00D52991"/>
    <w:rsid w:val="00DA21B2"/>
    <w:rsid w:val="00DA3BC5"/>
    <w:rsid w:val="00DB4C4A"/>
    <w:rsid w:val="00DC6BD6"/>
    <w:rsid w:val="00DD0359"/>
    <w:rsid w:val="00DE1CE6"/>
    <w:rsid w:val="00DE42BD"/>
    <w:rsid w:val="00DF00A8"/>
    <w:rsid w:val="00DF00F6"/>
    <w:rsid w:val="00E00290"/>
    <w:rsid w:val="00E15B80"/>
    <w:rsid w:val="00E24B29"/>
    <w:rsid w:val="00E2658F"/>
    <w:rsid w:val="00E41799"/>
    <w:rsid w:val="00E60943"/>
    <w:rsid w:val="00E70B0B"/>
    <w:rsid w:val="00E70B4A"/>
    <w:rsid w:val="00E75B85"/>
    <w:rsid w:val="00E83462"/>
    <w:rsid w:val="00EC6D2E"/>
    <w:rsid w:val="00ED193E"/>
    <w:rsid w:val="00ED238A"/>
    <w:rsid w:val="00EF7CD5"/>
    <w:rsid w:val="00F07E0D"/>
    <w:rsid w:val="00F22261"/>
    <w:rsid w:val="00F315D9"/>
    <w:rsid w:val="00F31E3C"/>
    <w:rsid w:val="00F4080E"/>
    <w:rsid w:val="00F673A4"/>
    <w:rsid w:val="00FB22CC"/>
    <w:rsid w:val="00FB3F8A"/>
    <w:rsid w:val="00FC3D52"/>
    <w:rsid w:val="00FC463E"/>
    <w:rsid w:val="00FD50BF"/>
    <w:rsid w:val="00FD550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scy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troculturalmigueldelibes.com" TargetMode="External"/><Relationship Id="rId9" Type="http://schemas.openxmlformats.org/officeDocument/2006/relationships/hyperlink" Target="http://www.oscyl.com" TargetMode="External"/><Relationship Id="rId10" Type="http://schemas.openxmlformats.org/officeDocument/2006/relationships/hyperlink" Target="mailto:prensaoscyl@ccm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C80D-2235-4BA7-A560-D1F7225D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5683</Characters>
  <Application>Microsoft Word 12.0.1</Application>
  <DocSecurity>0</DocSecurity>
  <Lines>47</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6979</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2021-06-22T09:15:00Z</cp:lastPrinted>
  <dcterms:created xsi:type="dcterms:W3CDTF">2021-06-22T11:43:00Z</dcterms:created>
  <dcterms:modified xsi:type="dcterms:W3CDTF">2021-06-22T11:43:00Z</dcterms:modified>
</cp:coreProperties>
</file>